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5762A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spacing w:line="280" w:lineRule="auto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</w:p>
    <w:p w14:paraId="576304BF" w14:textId="77777777" w:rsidR="007A5A95" w:rsidRPr="007C0C0A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</w:p>
    <w:p w14:paraId="0CB9E4EA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32"/>
          <w:szCs w:val="32"/>
          <w:u w:val="single" w:color="000000"/>
        </w:rPr>
      </w:pPr>
    </w:p>
    <w:p w14:paraId="528F8A19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32"/>
          <w:szCs w:val="32"/>
          <w:u w:val="single" w:color="00000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4"/>
      </w:tblGrid>
      <w:tr w:rsidR="007A5A95" w:rsidRPr="00743FB4" w14:paraId="27DB673A" w14:textId="77777777">
        <w:trPr>
          <w:jc w:val="center"/>
        </w:trPr>
        <w:tc>
          <w:tcPr>
            <w:tcW w:w="95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0066CC"/>
            <w:vAlign w:val="center"/>
          </w:tcPr>
          <w:p w14:paraId="67B1B78C" w14:textId="77777777" w:rsidR="007A5A95" w:rsidRPr="001D266D" w:rsidRDefault="007A5A95">
            <w:pPr>
              <w:pStyle w:val="ad"/>
              <w:wordWrap/>
              <w:spacing w:line="280" w:lineRule="auto"/>
              <w:ind w:left="400" w:right="400"/>
              <w:jc w:val="center"/>
              <w:rPr>
                <w:rFonts w:asciiTheme="majorEastAsia" w:eastAsiaTheme="majorEastAsia" w:hAnsiTheme="majorEastAsia" w:cs="HY헤드라인M"/>
                <w:spacing w:val="10"/>
                <w:sz w:val="12"/>
                <w:szCs w:val="1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A5A95" w:rsidRPr="00743FB4" w14:paraId="13DD01C5" w14:textId="77777777">
        <w:trPr>
          <w:trHeight w:val="2131"/>
          <w:jc w:val="center"/>
        </w:trPr>
        <w:tc>
          <w:tcPr>
            <w:tcW w:w="95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2713EF18" w14:textId="19D4AB3C" w:rsidR="007A5A95" w:rsidRPr="009B5996" w:rsidRDefault="0099684D">
            <w:pPr>
              <w:pStyle w:val="ad"/>
              <w:wordWrap/>
              <w:jc w:val="center"/>
              <w:rPr>
                <w:rFonts w:asciiTheme="majorEastAsia" w:eastAsiaTheme="majorEastAsia" w:hAnsiTheme="majorEastAsia" w:cs="HY헤드라인M"/>
                <w:color w:val="auto"/>
                <w:spacing w:val="-16"/>
                <w:sz w:val="56"/>
                <w:szCs w:val="56"/>
              </w:rPr>
            </w:pPr>
            <w:r>
              <w:rPr>
                <w:rFonts w:asciiTheme="majorEastAsia" w:eastAsiaTheme="majorEastAsia" w:hAnsiTheme="majorEastAsia" w:cs="HY헤드라인M"/>
                <w:color w:val="auto"/>
                <w:spacing w:val="-16"/>
                <w:sz w:val="56"/>
                <w:szCs w:val="56"/>
              </w:rPr>
              <w:t>기류</w:t>
            </w:r>
            <w:r w:rsidR="009B7ED9">
              <w:rPr>
                <w:rFonts w:asciiTheme="majorEastAsia" w:eastAsiaTheme="majorEastAsia" w:hAnsiTheme="majorEastAsia" w:cs="HY헤드라인M" w:hint="eastAsia"/>
                <w:color w:val="auto"/>
                <w:spacing w:val="-16"/>
                <w:sz w:val="56"/>
                <w:szCs w:val="56"/>
              </w:rPr>
              <w:t xml:space="preserve"> </w:t>
            </w:r>
            <w:r>
              <w:rPr>
                <w:rFonts w:asciiTheme="majorEastAsia" w:eastAsiaTheme="majorEastAsia" w:hAnsiTheme="majorEastAsia" w:cs="HY헤드라인M"/>
                <w:color w:val="auto"/>
                <w:spacing w:val="-16"/>
                <w:sz w:val="56"/>
                <w:szCs w:val="56"/>
              </w:rPr>
              <w:t>분급기</w:t>
            </w:r>
          </w:p>
          <w:p w14:paraId="42C82916" w14:textId="77777777" w:rsidR="007A5A95" w:rsidRPr="00743FB4" w:rsidRDefault="008869E4">
            <w:pPr>
              <w:pStyle w:val="ad"/>
              <w:wordWrap/>
              <w:jc w:val="center"/>
              <w:rPr>
                <w:rFonts w:asciiTheme="majorEastAsia" w:eastAsiaTheme="majorEastAsia" w:hAnsiTheme="majorEastAsia" w:cs="HY헤드라인M"/>
                <w:sz w:val="48"/>
                <w:szCs w:val="48"/>
              </w:rPr>
            </w:pPr>
            <w:r w:rsidRPr="00743FB4">
              <w:rPr>
                <w:rFonts w:asciiTheme="majorEastAsia" w:eastAsiaTheme="majorEastAsia" w:hAnsiTheme="majorEastAsia" w:cs="HY헤드라인M"/>
                <w:sz w:val="48"/>
                <w:szCs w:val="48"/>
              </w:rPr>
              <w:t>제안요청서</w:t>
            </w:r>
          </w:p>
        </w:tc>
      </w:tr>
      <w:tr w:rsidR="007A5A95" w:rsidRPr="00743FB4" w14:paraId="3E044258" w14:textId="77777777">
        <w:trPr>
          <w:jc w:val="center"/>
        </w:trPr>
        <w:tc>
          <w:tcPr>
            <w:tcW w:w="95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0066CC"/>
            <w:vAlign w:val="center"/>
          </w:tcPr>
          <w:p w14:paraId="20998EB4" w14:textId="77777777" w:rsidR="007A5A95" w:rsidRPr="001D266D" w:rsidRDefault="007A5A95">
            <w:pPr>
              <w:pStyle w:val="ad"/>
              <w:wordWrap/>
              <w:spacing w:line="280" w:lineRule="auto"/>
              <w:ind w:left="400" w:right="400"/>
              <w:jc w:val="center"/>
              <w:rPr>
                <w:rFonts w:asciiTheme="majorEastAsia" w:eastAsiaTheme="majorEastAsia" w:hAnsiTheme="majorEastAsia" w:cs="HY헤드라인M"/>
                <w:spacing w:val="10"/>
                <w:sz w:val="12"/>
                <w:szCs w:val="1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4471F13A" w14:textId="77777777" w:rsidR="007A5A95" w:rsidRPr="00743FB4" w:rsidRDefault="007A5A95">
      <w:pPr>
        <w:rPr>
          <w:rFonts w:asciiTheme="majorEastAsia" w:eastAsiaTheme="majorEastAsia" w:hAnsiTheme="majorEastAsia"/>
          <w:sz w:val="2"/>
        </w:rPr>
      </w:pPr>
    </w:p>
    <w:p w14:paraId="10F48018" w14:textId="77777777" w:rsidR="007F5362" w:rsidRDefault="007F5362" w:rsidP="007F5362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4E63C884" w14:textId="11E81EDB" w:rsidR="007A5A95" w:rsidRPr="00743FB4" w:rsidRDefault="008869E4" w:rsidP="007F5362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  <w:r w:rsidRPr="00743FB4">
        <w:rPr>
          <w:rFonts w:asciiTheme="majorEastAsia" w:eastAsiaTheme="majorEastAsia" w:hAnsiTheme="majorEastAsia" w:cs="휴먼명조"/>
          <w:b/>
          <w:bCs/>
          <w:sz w:val="26"/>
          <w:szCs w:val="26"/>
        </w:rPr>
        <w:t xml:space="preserve"> </w:t>
      </w:r>
    </w:p>
    <w:p w14:paraId="6510545B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3E81102F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7856AED7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307E7128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7DC7D987" w14:textId="47D64B85" w:rsidR="007A5A95" w:rsidRPr="00743FB4" w:rsidRDefault="00743FB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HCI Poppy"/>
          <w:b/>
          <w:bCs/>
          <w:sz w:val="36"/>
          <w:szCs w:val="36"/>
        </w:rPr>
      </w:pPr>
      <w:r w:rsidRPr="00743FB4">
        <w:rPr>
          <w:rFonts w:asciiTheme="majorEastAsia" w:eastAsiaTheme="majorEastAsia" w:hAnsiTheme="majorEastAsia" w:cs="HCI Poppy"/>
          <w:b/>
          <w:bCs/>
          <w:sz w:val="36"/>
          <w:szCs w:val="36"/>
        </w:rPr>
        <w:t>202</w:t>
      </w:r>
      <w:r w:rsidR="0099684D">
        <w:rPr>
          <w:rFonts w:asciiTheme="majorEastAsia" w:eastAsiaTheme="majorEastAsia" w:hAnsiTheme="majorEastAsia" w:cs="HCI Poppy"/>
          <w:b/>
          <w:bCs/>
          <w:sz w:val="36"/>
          <w:szCs w:val="36"/>
        </w:rPr>
        <w:t>6</w:t>
      </w:r>
      <w:r w:rsidRPr="00743FB4">
        <w:rPr>
          <w:rFonts w:asciiTheme="majorEastAsia" w:eastAsiaTheme="majorEastAsia" w:hAnsiTheme="majorEastAsia" w:cs="HCI Poppy"/>
          <w:b/>
          <w:bCs/>
          <w:sz w:val="36"/>
          <w:szCs w:val="36"/>
        </w:rPr>
        <w:t xml:space="preserve">. </w:t>
      </w:r>
      <w:r w:rsidR="00EE5845">
        <w:rPr>
          <w:rFonts w:asciiTheme="majorEastAsia" w:eastAsiaTheme="majorEastAsia" w:hAnsiTheme="majorEastAsia" w:cs="HCI Poppy"/>
          <w:b/>
          <w:bCs/>
          <w:sz w:val="36"/>
          <w:szCs w:val="36"/>
        </w:rPr>
        <w:t>8</w:t>
      </w:r>
      <w:r w:rsidR="008869E4" w:rsidRPr="00743FB4">
        <w:rPr>
          <w:rFonts w:asciiTheme="majorEastAsia" w:eastAsiaTheme="majorEastAsia" w:hAnsiTheme="majorEastAsia" w:cs="HCI Poppy"/>
          <w:b/>
          <w:bCs/>
          <w:sz w:val="36"/>
          <w:szCs w:val="36"/>
        </w:rPr>
        <w:t>.</w:t>
      </w:r>
      <w:r w:rsidRPr="00743FB4">
        <w:rPr>
          <w:rFonts w:asciiTheme="majorEastAsia" w:eastAsiaTheme="majorEastAsia" w:hAnsiTheme="majorEastAsia" w:cs="HCI Poppy"/>
          <w:b/>
          <w:bCs/>
          <w:sz w:val="36"/>
          <w:szCs w:val="36"/>
        </w:rPr>
        <w:t xml:space="preserve"> </w:t>
      </w:r>
      <w:r w:rsidR="000B6A83">
        <w:rPr>
          <w:rFonts w:asciiTheme="majorEastAsia" w:eastAsiaTheme="majorEastAsia" w:hAnsiTheme="majorEastAsia" w:cs="HCI Poppy"/>
          <w:b/>
          <w:bCs/>
          <w:sz w:val="36"/>
          <w:szCs w:val="36"/>
        </w:rPr>
        <w:t>1</w:t>
      </w:r>
      <w:r w:rsidR="0099684D">
        <w:rPr>
          <w:rFonts w:asciiTheme="majorEastAsia" w:eastAsiaTheme="majorEastAsia" w:hAnsiTheme="majorEastAsia" w:cs="HCI Poppy"/>
          <w:b/>
          <w:bCs/>
          <w:sz w:val="36"/>
          <w:szCs w:val="36"/>
        </w:rPr>
        <w:t>0</w:t>
      </w:r>
    </w:p>
    <w:p w14:paraId="76F1139D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198A6CBE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6E7A6E7E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69EDBDD3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609830C6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49941610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511F4080" w14:textId="77777777" w:rsidR="007A5A95" w:rsidRPr="00743FB4" w:rsidRDefault="007A5A95" w:rsidP="00743FB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rPr>
          <w:rFonts w:asciiTheme="majorEastAsia" w:eastAsiaTheme="majorEastAsia" w:hAnsiTheme="majorEastAsia" w:cs="휴먼명조"/>
          <w:b/>
          <w:bCs/>
          <w:sz w:val="24"/>
          <w:szCs w:val="26"/>
        </w:rPr>
      </w:pPr>
    </w:p>
    <w:p w14:paraId="36FA3C6D" w14:textId="77777777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HY헤드라인M"/>
          <w:b/>
          <w:bCs/>
          <w:sz w:val="36"/>
          <w:szCs w:val="40"/>
        </w:rPr>
      </w:pPr>
      <w:r w:rsidRPr="00743FB4">
        <w:rPr>
          <w:rFonts w:asciiTheme="majorEastAsia" w:eastAsiaTheme="majorEastAsia" w:hAnsiTheme="majorEastAsia" w:cs="HY헤드라인M"/>
          <w:b/>
          <w:bCs/>
          <w:sz w:val="36"/>
          <w:szCs w:val="40"/>
        </w:rPr>
        <w:t>(주) 창 성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3401"/>
        <w:gridCol w:w="3062"/>
      </w:tblGrid>
      <w:tr w:rsidR="007A5A95" w:rsidRPr="00743FB4" w14:paraId="763E9B20" w14:textId="77777777">
        <w:trPr>
          <w:trHeight w:val="586"/>
          <w:jc w:val="center"/>
        </w:trPr>
        <w:tc>
          <w:tcPr>
            <w:tcW w:w="2835" w:type="dxa"/>
            <w:tcBorders>
              <w:top w:val="nil"/>
              <w:left w:val="nil"/>
              <w:bottom w:val="single" w:sz="22" w:space="0" w:color="94ABD1"/>
              <w:right w:val="nil"/>
              <w:tl2br w:val="nil"/>
              <w:tr2bl w:val="nil"/>
            </w:tcBorders>
            <w:vAlign w:val="center"/>
          </w:tcPr>
          <w:p w14:paraId="38ECF7D7" w14:textId="77777777" w:rsidR="007A5A95" w:rsidRPr="00743FB4" w:rsidRDefault="007A5A95">
            <w:pPr>
              <w:pStyle w:val="ad"/>
              <w:rPr>
                <w:rFonts w:asciiTheme="majorEastAsia" w:eastAsiaTheme="majorEastAsia" w:hAnsiTheme="majorEastAsia"/>
                <w:sz w:val="32"/>
                <w:szCs w:val="36"/>
              </w:rPr>
            </w:pPr>
          </w:p>
        </w:tc>
        <w:tc>
          <w:tcPr>
            <w:tcW w:w="3401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5ECCF90" w14:textId="77777777" w:rsidR="007A5A95" w:rsidRPr="00743FB4" w:rsidRDefault="008869E4">
            <w:pPr>
              <w:pStyle w:val="ad"/>
              <w:wordWrap/>
              <w:jc w:val="center"/>
              <w:rPr>
                <w:rFonts w:asciiTheme="majorEastAsia" w:eastAsiaTheme="majorEastAsia" w:hAnsiTheme="majorEastAsia" w:cs="HY헤드라인M"/>
                <w:spacing w:val="46"/>
                <w:sz w:val="36"/>
                <w:szCs w:val="40"/>
              </w:rPr>
            </w:pPr>
            <w:r w:rsidRPr="00743FB4">
              <w:rPr>
                <w:rFonts w:asciiTheme="majorEastAsia" w:eastAsiaTheme="majorEastAsia" w:hAnsiTheme="majorEastAsia" w:cs="HY헤드라인M"/>
                <w:spacing w:val="46"/>
                <w:sz w:val="36"/>
                <w:szCs w:val="40"/>
              </w:rPr>
              <w:t>【</w:t>
            </w:r>
            <w:r w:rsidRPr="00743FB4">
              <w:rPr>
                <w:rFonts w:ascii="MS Gothic" w:eastAsia="MS Gothic" w:hAnsi="MS Gothic" w:cs="MS Gothic" w:hint="eastAsia"/>
                <w:spacing w:val="46"/>
                <w:sz w:val="36"/>
                <w:szCs w:val="40"/>
              </w:rPr>
              <w:t> </w:t>
            </w:r>
            <w:r w:rsidRPr="00743FB4">
              <w:rPr>
                <w:rFonts w:asciiTheme="majorEastAsia" w:eastAsiaTheme="majorEastAsia" w:hAnsiTheme="majorEastAsia" w:cs="HY헤드라인M"/>
                <w:spacing w:val="46"/>
                <w:sz w:val="36"/>
                <w:szCs w:val="40"/>
              </w:rPr>
              <w:t>목 차</w:t>
            </w:r>
            <w:r w:rsidRPr="00743FB4">
              <w:rPr>
                <w:rFonts w:ascii="MS Gothic" w:eastAsia="MS Gothic" w:hAnsi="MS Gothic" w:cs="MS Gothic" w:hint="eastAsia"/>
                <w:spacing w:val="46"/>
                <w:sz w:val="36"/>
                <w:szCs w:val="40"/>
              </w:rPr>
              <w:t> </w:t>
            </w:r>
            <w:r w:rsidRPr="00743FB4">
              <w:rPr>
                <w:rFonts w:asciiTheme="majorEastAsia" w:eastAsiaTheme="majorEastAsia" w:hAnsiTheme="majorEastAsia" w:cs="HY헤드라인M"/>
                <w:spacing w:val="46"/>
                <w:sz w:val="36"/>
                <w:szCs w:val="40"/>
              </w:rPr>
              <w:t>】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22" w:space="0" w:color="94ABD1"/>
              <w:right w:val="nil"/>
              <w:tl2br w:val="nil"/>
              <w:tr2bl w:val="nil"/>
            </w:tcBorders>
            <w:vAlign w:val="center"/>
          </w:tcPr>
          <w:p w14:paraId="18E3CD10" w14:textId="77777777" w:rsidR="00743FB4" w:rsidRPr="00743FB4" w:rsidRDefault="00743FB4">
            <w:pPr>
              <w:pStyle w:val="ad"/>
              <w:rPr>
                <w:rFonts w:asciiTheme="majorEastAsia" w:eastAsiaTheme="majorEastAsia" w:hAnsiTheme="majorEastAsia"/>
                <w:sz w:val="32"/>
                <w:szCs w:val="36"/>
              </w:rPr>
            </w:pPr>
          </w:p>
        </w:tc>
      </w:tr>
      <w:tr w:rsidR="007A5A95" w:rsidRPr="00743FB4" w14:paraId="42A8C8A7" w14:textId="77777777">
        <w:trPr>
          <w:trHeight w:val="586"/>
          <w:jc w:val="center"/>
        </w:trPr>
        <w:tc>
          <w:tcPr>
            <w:tcW w:w="2835" w:type="dxa"/>
            <w:tcBorders>
              <w:top w:val="single" w:sz="22" w:space="0" w:color="94ABD1"/>
              <w:left w:val="single" w:sz="22" w:space="0" w:color="94ABD1"/>
              <w:bottom w:val="nil"/>
              <w:right w:val="nil"/>
              <w:tl2br w:val="nil"/>
              <w:tr2bl w:val="nil"/>
            </w:tcBorders>
            <w:vAlign w:val="center"/>
          </w:tcPr>
          <w:p w14:paraId="5AD2234B" w14:textId="77777777" w:rsidR="007A5A95" w:rsidRPr="00743FB4" w:rsidRDefault="007A5A95">
            <w:pPr>
              <w:pStyle w:val="ad"/>
              <w:rPr>
                <w:rFonts w:asciiTheme="majorEastAsia" w:eastAsiaTheme="majorEastAsia" w:hAnsiTheme="majorEastAsia" w:cs="HY헤드라인M"/>
                <w:sz w:val="32"/>
                <w:szCs w:val="36"/>
              </w:rPr>
            </w:pPr>
          </w:p>
        </w:tc>
        <w:tc>
          <w:tcPr>
            <w:tcW w:w="3401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AA0DA13" w14:textId="77777777" w:rsidR="007A5A95" w:rsidRPr="00743FB4" w:rsidRDefault="007A5A95">
            <w:pPr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3061" w:type="dxa"/>
            <w:tcBorders>
              <w:top w:val="single" w:sz="22" w:space="0" w:color="94ABD1"/>
              <w:left w:val="nil"/>
              <w:bottom w:val="nil"/>
              <w:right w:val="single" w:sz="22" w:space="0" w:color="94ABD1"/>
              <w:tl2br w:val="nil"/>
              <w:tr2bl w:val="nil"/>
            </w:tcBorders>
            <w:vAlign w:val="center"/>
          </w:tcPr>
          <w:p w14:paraId="17DADEFA" w14:textId="77777777" w:rsidR="007A5A95" w:rsidRPr="00743FB4" w:rsidRDefault="007A5A95">
            <w:pPr>
              <w:pStyle w:val="ad"/>
              <w:rPr>
                <w:rFonts w:asciiTheme="majorEastAsia" w:eastAsiaTheme="majorEastAsia" w:hAnsiTheme="majorEastAsia" w:cs="HY헤드라인M"/>
                <w:sz w:val="32"/>
                <w:szCs w:val="36"/>
              </w:rPr>
            </w:pPr>
          </w:p>
        </w:tc>
      </w:tr>
      <w:tr w:rsidR="007A5A95" w:rsidRPr="00743FB4" w14:paraId="12FA9E44" w14:textId="77777777" w:rsidTr="00743FB4">
        <w:trPr>
          <w:trHeight w:val="11879"/>
          <w:jc w:val="center"/>
        </w:trPr>
        <w:tc>
          <w:tcPr>
            <w:tcW w:w="9298" w:type="dxa"/>
            <w:gridSpan w:val="3"/>
            <w:tcBorders>
              <w:top w:val="nil"/>
              <w:left w:val="single" w:sz="22" w:space="0" w:color="94ABD1"/>
              <w:bottom w:val="single" w:sz="22" w:space="0" w:color="94ABD1"/>
              <w:right w:val="single" w:sz="22" w:space="0" w:color="94ABD1"/>
              <w:tl2br w:val="nil"/>
              <w:tr2bl w:val="nil"/>
            </w:tcBorders>
          </w:tcPr>
          <w:p w14:paraId="60269279" w14:textId="77777777" w:rsidR="007A5A95" w:rsidRPr="00743FB4" w:rsidRDefault="008869E4" w:rsidP="00743FB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right="60" w:firstLineChars="100" w:firstLine="360"/>
              <w:rPr>
                <w:rFonts w:asciiTheme="majorEastAsia" w:eastAsiaTheme="majorEastAsia" w:hAnsiTheme="majorEastAsia" w:cs="휴먼명조"/>
                <w:b/>
                <w:bCs/>
                <w:sz w:val="36"/>
                <w:szCs w:val="40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36"/>
                <w:szCs w:val="40"/>
              </w:rPr>
              <w:t>제1장 제안안내</w:t>
            </w:r>
          </w:p>
          <w:p w14:paraId="42CE03B3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wordWrap/>
              <w:snapToGrid/>
              <w:spacing w:line="312" w:lineRule="auto"/>
              <w:ind w:left="360" w:right="420"/>
              <w:jc w:val="left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1. 제안개요</w:t>
            </w:r>
          </w:p>
          <w:p w14:paraId="7470B866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wordWrap/>
              <w:snapToGrid/>
              <w:spacing w:line="312" w:lineRule="auto"/>
              <w:ind w:left="360" w:right="420"/>
              <w:jc w:val="left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2. 입찰 및 계약 관련 사항</w:t>
            </w:r>
          </w:p>
          <w:p w14:paraId="235F211C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wordWrap/>
              <w:snapToGrid/>
              <w:spacing w:line="312" w:lineRule="auto"/>
              <w:ind w:left="360" w:right="420"/>
              <w:jc w:val="left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3. 제안서에 관한 사항</w:t>
            </w:r>
          </w:p>
          <w:p w14:paraId="1385F2FC" w14:textId="77777777" w:rsidR="007A5A95" w:rsidRPr="00743FB4" w:rsidRDefault="007A5A95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right="6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</w:p>
          <w:p w14:paraId="14C76FC9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right="60"/>
              <w:rPr>
                <w:rFonts w:asciiTheme="majorEastAsia" w:eastAsiaTheme="majorEastAsia" w:hAnsiTheme="majorEastAsia" w:cs="휴먼명조"/>
                <w:b/>
                <w:bCs/>
                <w:sz w:val="36"/>
                <w:szCs w:val="40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</w:t>
            </w:r>
            <w:r w:rsidRPr="00743FB4">
              <w:rPr>
                <w:rFonts w:asciiTheme="majorEastAsia" w:eastAsiaTheme="majorEastAsia" w:hAnsiTheme="majorEastAsia" w:cs="휴먼명조"/>
                <w:b/>
                <w:bCs/>
                <w:sz w:val="36"/>
                <w:szCs w:val="40"/>
              </w:rPr>
              <w:t>제2장 제안요청사항</w:t>
            </w:r>
          </w:p>
          <w:p w14:paraId="42183B60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1. 적용범위</w:t>
            </w:r>
          </w:p>
          <w:p w14:paraId="36AAA50C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2. 일반사항</w:t>
            </w:r>
          </w:p>
          <w:p w14:paraId="4B8A88A9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3. 검사</w:t>
            </w:r>
          </w:p>
          <w:p w14:paraId="1CA9AA4A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4. 제출서류</w:t>
            </w:r>
          </w:p>
          <w:p w14:paraId="33F6AC21" w14:textId="77777777" w:rsidR="007A5A95" w:rsidRPr="00743FB4" w:rsidRDefault="008869E4">
            <w:pPr>
              <w:pStyle w:val="ad"/>
              <w:tabs>
                <w:tab w:val="right" w:leader="middleDot" w:pos="9160"/>
              </w:tabs>
              <w:snapToGrid/>
              <w:spacing w:line="312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 xml:space="preserve">    5. 납품 및 하자보증</w:t>
            </w:r>
          </w:p>
          <w:p w14:paraId="19364043" w14:textId="77777777" w:rsidR="007A5A95" w:rsidRPr="00743FB4" w:rsidRDefault="007A5A95">
            <w:pPr>
              <w:pStyle w:val="ad"/>
              <w:snapToGrid/>
              <w:spacing w:line="280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</w:p>
          <w:p w14:paraId="514C0EC0" w14:textId="77777777" w:rsidR="007A5A95" w:rsidRPr="00743FB4" w:rsidRDefault="008869E4">
            <w:pPr>
              <w:pStyle w:val="ad"/>
              <w:snapToGrid/>
              <w:spacing w:line="280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>[붙임]</w:t>
            </w:r>
            <w:r w:rsidRPr="00743FB4">
              <w:rPr>
                <w:rFonts w:asciiTheme="majorEastAsia" w:eastAsiaTheme="majorEastAsia" w:hAnsiTheme="majorEastAsia"/>
                <w:sz w:val="18"/>
              </w:rPr>
              <w:tab/>
            </w: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>1. 기술평가 심사기준</w:t>
            </w:r>
          </w:p>
          <w:p w14:paraId="6DDEAF5E" w14:textId="77777777" w:rsidR="007A5A95" w:rsidRPr="00743FB4" w:rsidRDefault="008869E4">
            <w:pPr>
              <w:pStyle w:val="ad"/>
              <w:snapToGrid/>
              <w:spacing w:line="280" w:lineRule="auto"/>
              <w:ind w:left="366" w:right="420"/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</w:pPr>
            <w:r w:rsidRPr="00743FB4">
              <w:rPr>
                <w:rFonts w:asciiTheme="majorEastAsia" w:eastAsiaTheme="majorEastAsia" w:hAnsiTheme="majorEastAsia"/>
                <w:sz w:val="18"/>
              </w:rPr>
              <w:tab/>
            </w:r>
            <w:r w:rsidRPr="00743FB4">
              <w:rPr>
                <w:rFonts w:asciiTheme="majorEastAsia" w:eastAsiaTheme="majorEastAsia" w:hAnsiTheme="majorEastAsia"/>
                <w:sz w:val="18"/>
              </w:rPr>
              <w:tab/>
            </w: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8"/>
                <w:szCs w:val="32"/>
              </w:rPr>
              <w:t>2. 구매규격서</w:t>
            </w:r>
          </w:p>
        </w:tc>
      </w:tr>
    </w:tbl>
    <w:p w14:paraId="33964695" w14:textId="77777777" w:rsidR="007A5A95" w:rsidRPr="00743FB4" w:rsidRDefault="007A5A95">
      <w:pPr>
        <w:rPr>
          <w:rFonts w:asciiTheme="majorEastAsia" w:eastAsiaTheme="majorEastAsia" w:hAnsiTheme="majorEastAsia"/>
          <w:sz w:val="2"/>
        </w:rPr>
      </w:pPr>
    </w:p>
    <w:p w14:paraId="6FAB94C3" w14:textId="77777777" w:rsidR="007A5A95" w:rsidRPr="00743FB4" w:rsidRDefault="008869E4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40"/>
          <w:szCs w:val="40"/>
        </w:rPr>
      </w:pPr>
      <w:r w:rsidRPr="00743FB4">
        <w:rPr>
          <w:rFonts w:asciiTheme="majorEastAsia" w:eastAsiaTheme="majorEastAsia" w:hAnsiTheme="majorEastAsia" w:cs="휴먼명조"/>
          <w:b/>
          <w:bCs/>
          <w:sz w:val="40"/>
          <w:szCs w:val="40"/>
        </w:rPr>
        <w:lastRenderedPageBreak/>
        <w:t>제</w:t>
      </w:r>
      <w:r w:rsidRPr="00743FB4">
        <w:rPr>
          <w:rFonts w:asciiTheme="majorEastAsia" w:eastAsiaTheme="majorEastAsia" w:hAnsiTheme="majorEastAsia" w:cs="Times New Roman"/>
          <w:b/>
          <w:bCs/>
          <w:sz w:val="40"/>
          <w:szCs w:val="40"/>
        </w:rPr>
        <w:t>1</w:t>
      </w:r>
      <w:r w:rsidRPr="00743FB4">
        <w:rPr>
          <w:rFonts w:asciiTheme="majorEastAsia" w:eastAsiaTheme="majorEastAsia" w:hAnsiTheme="majorEastAsia" w:cs="휴먼명조"/>
          <w:b/>
          <w:bCs/>
          <w:sz w:val="40"/>
          <w:szCs w:val="40"/>
        </w:rPr>
        <w:t>장 제 안 안 내</w:t>
      </w:r>
    </w:p>
    <w:p w14:paraId="2476FE8B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040FDE29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6FCA7F31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 xml:space="preserve">1.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제안</w:t>
      </w:r>
      <w:r w:rsidR="00743FB4" w:rsidRPr="00743FB4">
        <w:rPr>
          <w:rFonts w:asciiTheme="majorEastAsia" w:eastAsiaTheme="majorEastAsia" w:hAnsiTheme="majorEastAsia" w:cs="휴먼명조" w:hint="eastAsia"/>
          <w:b/>
          <w:bCs/>
          <w:sz w:val="32"/>
          <w:szCs w:val="32"/>
        </w:rPr>
        <w:t xml:space="preserve">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개요</w:t>
      </w:r>
    </w:p>
    <w:p w14:paraId="467E72C3" w14:textId="77777777" w:rsidR="007A5A95" w:rsidRPr="00743FB4" w:rsidRDefault="00743FB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  <w:r w:rsidR="008869E4"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1.1 </w:t>
      </w:r>
      <w:r w:rsidR="008869E4" w:rsidRPr="00743FB4">
        <w:rPr>
          <w:rFonts w:asciiTheme="majorEastAsia" w:eastAsiaTheme="majorEastAsia" w:hAnsiTheme="majorEastAsia" w:cs="휴먼명조"/>
          <w:sz w:val="24"/>
          <w:szCs w:val="24"/>
        </w:rPr>
        <w:t>개 요</w:t>
      </w:r>
    </w:p>
    <w:p w14:paraId="78733D8E" w14:textId="405BB1DE" w:rsidR="007A5A95" w:rsidRPr="00743FB4" w:rsidRDefault="0099684D" w:rsidP="003D2CC6">
      <w:pPr>
        <w:pStyle w:val="ad"/>
        <w:ind w:leftChars="300" w:left="600"/>
        <w:rPr>
          <w:rFonts w:asciiTheme="majorEastAsia" w:eastAsiaTheme="majorEastAsia" w:hAnsiTheme="majorEastAsia" w:cs="맑은 고딕"/>
          <w:sz w:val="24"/>
          <w:szCs w:val="24"/>
        </w:rPr>
      </w:pPr>
      <w:r>
        <w:rPr>
          <w:rFonts w:asciiTheme="majorEastAsia" w:eastAsiaTheme="majorEastAsia" w:hAnsiTheme="majorEastAsia" w:cs="휴먼명조" w:hint="eastAsia"/>
          <w:color w:val="auto"/>
          <w:spacing w:val="-4"/>
          <w:sz w:val="24"/>
          <w:szCs w:val="24"/>
        </w:rPr>
        <w:t>기류분급기는</w:t>
      </w:r>
      <w:r w:rsidR="00C83BDF" w:rsidRPr="009B5996">
        <w:rPr>
          <w:rFonts w:asciiTheme="majorEastAsia" w:eastAsiaTheme="majorEastAsia" w:hAnsiTheme="majorEastAsia" w:cs="휴먼명조"/>
          <w:color w:val="auto"/>
          <w:spacing w:val="-4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휴먼명조"/>
          <w:color w:val="auto"/>
          <w:spacing w:val="-4"/>
          <w:sz w:val="24"/>
          <w:szCs w:val="24"/>
        </w:rPr>
        <w:t>실리콘</w:t>
      </w:r>
      <w:r>
        <w:rPr>
          <w:rFonts w:asciiTheme="majorEastAsia" w:eastAsiaTheme="majorEastAsia" w:hAnsiTheme="majorEastAsia" w:cs="휴먼명조" w:hint="eastAsia"/>
          <w:color w:val="auto"/>
          <w:spacing w:val="-4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휴먼명조"/>
          <w:color w:val="auto"/>
          <w:spacing w:val="-4"/>
          <w:sz w:val="24"/>
          <w:szCs w:val="24"/>
        </w:rPr>
        <w:t>음극재</w:t>
      </w:r>
      <w:r>
        <w:rPr>
          <w:rFonts w:asciiTheme="majorEastAsia" w:eastAsiaTheme="majorEastAsia" w:hAnsiTheme="majorEastAsia" w:cs="휴먼명조" w:hint="eastAsia"/>
          <w:color w:val="auto"/>
          <w:spacing w:val="-4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휴먼명조"/>
          <w:color w:val="auto"/>
          <w:spacing w:val="-4"/>
          <w:sz w:val="24"/>
          <w:szCs w:val="24"/>
        </w:rPr>
        <w:t>개발</w:t>
      </w:r>
      <w:r w:rsidR="003A15B5">
        <w:rPr>
          <w:rFonts w:asciiTheme="majorEastAsia" w:eastAsiaTheme="majorEastAsia" w:hAnsiTheme="majorEastAsia" w:cs="휴먼명조" w:hint="eastAsia"/>
          <w:color w:val="auto"/>
          <w:spacing w:val="-4"/>
          <w:sz w:val="24"/>
          <w:szCs w:val="24"/>
        </w:rPr>
        <w:t>을</w:t>
      </w:r>
      <w:r w:rsidR="00743FB4" w:rsidRPr="009B5996">
        <w:rPr>
          <w:rFonts w:asciiTheme="majorEastAsia" w:eastAsiaTheme="majorEastAsia" w:hAnsiTheme="majorEastAsia" w:cs="Times New Roman" w:hint="eastAsia"/>
          <w:color w:val="auto"/>
          <w:spacing w:val="-3"/>
          <w:sz w:val="24"/>
          <w:szCs w:val="24"/>
        </w:rPr>
        <w:t xml:space="preserve"> 위해 </w:t>
      </w:r>
      <w:r w:rsidR="00743FB4" w:rsidRPr="00743FB4">
        <w:rPr>
          <w:rFonts w:asciiTheme="majorEastAsia" w:eastAsiaTheme="majorEastAsia" w:hAnsiTheme="majorEastAsia" w:cs="Times New Roman" w:hint="eastAsia"/>
          <w:spacing w:val="-3"/>
          <w:sz w:val="24"/>
          <w:szCs w:val="24"/>
        </w:rPr>
        <w:t xml:space="preserve">반드시 필요한 </w:t>
      </w:r>
      <w:r w:rsidR="00203FE7">
        <w:rPr>
          <w:rFonts w:asciiTheme="majorEastAsia" w:eastAsiaTheme="majorEastAsia" w:hAnsiTheme="majorEastAsia" w:cs="Times New Roman" w:hint="eastAsia"/>
          <w:spacing w:val="-3"/>
          <w:sz w:val="24"/>
          <w:szCs w:val="24"/>
        </w:rPr>
        <w:t>실험</w:t>
      </w:r>
      <w:r w:rsidR="00743FB4">
        <w:rPr>
          <w:rFonts w:asciiTheme="majorEastAsia" w:eastAsiaTheme="majorEastAsia" w:hAnsiTheme="majorEastAsia" w:cs="Times New Roman" w:hint="eastAsia"/>
          <w:spacing w:val="-3"/>
          <w:sz w:val="24"/>
          <w:szCs w:val="24"/>
        </w:rPr>
        <w:t xml:space="preserve"> </w:t>
      </w:r>
      <w:r w:rsidR="00743FB4" w:rsidRPr="00743FB4">
        <w:rPr>
          <w:rFonts w:asciiTheme="majorEastAsia" w:eastAsiaTheme="majorEastAsia" w:hAnsiTheme="majorEastAsia" w:cs="Times New Roman" w:hint="eastAsia"/>
          <w:spacing w:val="-3"/>
          <w:sz w:val="24"/>
          <w:szCs w:val="24"/>
        </w:rPr>
        <w:t>장비이다</w:t>
      </w:r>
    </w:p>
    <w:p w14:paraId="780D5E34" w14:textId="77777777" w:rsidR="007A5A95" w:rsidRPr="00203FE7" w:rsidRDefault="007A5A95">
      <w:pPr>
        <w:pStyle w:val="ad"/>
        <w:ind w:hanging="460"/>
        <w:rPr>
          <w:rFonts w:asciiTheme="majorEastAsia" w:eastAsiaTheme="majorEastAsia" w:hAnsiTheme="majorEastAsia" w:cs="휴먼명조"/>
          <w:spacing w:val="-2"/>
          <w:sz w:val="12"/>
          <w:szCs w:val="12"/>
        </w:rPr>
      </w:pPr>
    </w:p>
    <w:p w14:paraId="33E3E734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1.2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추진</w:t>
      </w:r>
      <w:r w:rsidR="00743FB4" w:rsidRPr="00743FB4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방침</w:t>
      </w:r>
    </w:p>
    <w:p w14:paraId="49298889" w14:textId="0200A57B" w:rsidR="007A5A95" w:rsidRPr="00743FB4" w:rsidRDefault="008869E4">
      <w:pPr>
        <w:pStyle w:val="ad"/>
        <w:ind w:left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계약자는 당사에서 제시한 제안서에 준한 장비도입을 위해 적용되는 모든 부품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pacing w:val="-1"/>
          <w:sz w:val="24"/>
          <w:szCs w:val="24"/>
        </w:rPr>
        <w:t>및 제품은 검증된 것을 사용하여</w:t>
      </w:r>
      <w:r w:rsidRPr="00743FB4">
        <w:rPr>
          <w:rFonts w:asciiTheme="majorEastAsia" w:eastAsiaTheme="majorEastAsia" w:hAnsiTheme="majorEastAsia" w:cs="Times New Roman"/>
          <w:spacing w:val="-1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1"/>
          <w:sz w:val="24"/>
          <w:szCs w:val="24"/>
        </w:rPr>
        <w:t>시스템 운영의 안정성 높고 기능성이 뛰어난 장비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및 시스템을 제공하여야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5967D705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7FB0C031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 xml:space="preserve">2.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입찰 및 계약 관련 사항</w:t>
      </w:r>
    </w:p>
    <w:p w14:paraId="3ACA0ECA" w14:textId="422FDCCA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2.1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계약 방법</w:t>
      </w:r>
      <w:r w:rsidR="001B65D8">
        <w:rPr>
          <w:rFonts w:asciiTheme="majorEastAsia" w:eastAsiaTheme="majorEastAsia" w:hAnsiTheme="majorEastAsia" w:cs="휴먼명조" w:hint="eastAsia"/>
          <w:sz w:val="24"/>
          <w:szCs w:val="24"/>
        </w:rPr>
        <w:t>: 조달청 공고서에 따름</w:t>
      </w:r>
    </w:p>
    <w:p w14:paraId="3EE7D1BC" w14:textId="1DE8611F" w:rsidR="007A5A95" w:rsidRPr="00743FB4" w:rsidRDefault="008869E4" w:rsidP="001B65D8">
      <w:pPr>
        <w:pStyle w:val="ad"/>
        <w:rPr>
          <w:rFonts w:asciiTheme="majorEastAsia" w:eastAsiaTheme="majorEastAsia" w:hAnsiTheme="majorEastAsia" w:cs="Times New Roman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입찰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참가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자격</w:t>
      </w:r>
      <w:r w:rsidR="001B65D8">
        <w:rPr>
          <w:rFonts w:asciiTheme="majorEastAsia" w:eastAsiaTheme="majorEastAsia" w:hAnsiTheme="majorEastAsia" w:cs="Times New Roman"/>
          <w:sz w:val="24"/>
          <w:szCs w:val="24"/>
        </w:rPr>
        <w:t xml:space="preserve">: </w:t>
      </w:r>
      <w:r w:rsidR="001B65D8">
        <w:rPr>
          <w:rFonts w:asciiTheme="majorEastAsia" w:eastAsiaTheme="majorEastAsia" w:hAnsiTheme="majorEastAsia" w:cs="Times New Roman" w:hint="eastAsia"/>
          <w:sz w:val="24"/>
          <w:szCs w:val="24"/>
        </w:rPr>
        <w:t>조달청 공고서에 따름</w:t>
      </w:r>
    </w:p>
    <w:p w14:paraId="5E65E6FF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2.3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입찰 선정방식</w:t>
      </w:r>
    </w:p>
    <w:p w14:paraId="05EF4812" w14:textId="59AC2CED" w:rsidR="007A5A95" w:rsidRPr="00743FB4" w:rsidRDefault="008869E4" w:rsidP="003D745F">
      <w:pPr>
        <w:pStyle w:val="ad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2.3.1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입찰자 선정방법</w:t>
      </w:r>
      <w:r w:rsidR="003D745F">
        <w:rPr>
          <w:rFonts w:asciiTheme="majorEastAsia" w:eastAsiaTheme="majorEastAsia" w:hAnsiTheme="majorEastAsia" w:cs="휴먼명조" w:hint="eastAsia"/>
          <w:sz w:val="24"/>
          <w:szCs w:val="24"/>
        </w:rPr>
        <w:t>: 조달청 공고서에 따름</w:t>
      </w:r>
    </w:p>
    <w:p w14:paraId="47AC926F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2.3.2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 평가방법</w:t>
      </w:r>
    </w:p>
    <w:p w14:paraId="427A997F" w14:textId="77777777" w:rsidR="007A5A95" w:rsidRPr="00743FB4" w:rsidRDefault="008869E4">
      <w:pPr>
        <w:pStyle w:val="ad"/>
        <w:numPr>
          <w:ilvl w:val="0"/>
          <w:numId w:val="2"/>
        </w:num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ind w:left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입찰 공고된 본 과제에 응찰하고자 하는 자는 제안요청서에 따라 제안서를 작성하여 제출하여야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45F6990" w14:textId="77777777" w:rsidR="007A5A95" w:rsidRPr="00743FB4" w:rsidRDefault="008869E4">
      <w:pPr>
        <w:pStyle w:val="ad"/>
        <w:numPr>
          <w:ilvl w:val="0"/>
          <w:numId w:val="2"/>
        </w:num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ind w:left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평가는 제안내용에 대하여 수요기관에서 평가위원회를 구성하여 기술평가를 실시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제안서에 기재되지 않은 사항은 평가하지 않는다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B619DA5" w14:textId="77777777" w:rsidR="007A5A95" w:rsidRPr="00743FB4" w:rsidRDefault="008869E4">
      <w:pPr>
        <w:pStyle w:val="ad"/>
        <w:numPr>
          <w:ilvl w:val="0"/>
          <w:numId w:val="2"/>
        </w:num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ind w:left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세부평가기준 및 평가결과는 외부에 공개한다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.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단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평가위원명은 비공개로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3AE97ECF" w14:textId="5739CDCB" w:rsidR="007A5A95" w:rsidRPr="00743FB4" w:rsidRDefault="008869E4">
      <w:pPr>
        <w:pStyle w:val="ad"/>
        <w:numPr>
          <w:ilvl w:val="0"/>
          <w:numId w:val="2"/>
        </w:num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ind w:left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평가기준은 기술평가를 실시하여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8</w:t>
      </w:r>
      <w:r w:rsidR="006A2938">
        <w:rPr>
          <w:rFonts w:asciiTheme="majorEastAsia" w:eastAsiaTheme="majorEastAsia" w:hAnsiTheme="majorEastAsia" w:cs="Times New Roman"/>
          <w:sz w:val="24"/>
          <w:szCs w:val="24"/>
        </w:rPr>
        <w:t>5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점 이상 업체를 선정한 후 선정된 업체에 한해서 계약자로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2AB2AA0F" w14:textId="025B6C17" w:rsidR="007A5A95" w:rsidRPr="00743FB4" w:rsidRDefault="008869E4">
      <w:pPr>
        <w:pStyle w:val="ad"/>
        <w:numPr>
          <w:ilvl w:val="0"/>
          <w:numId w:val="2"/>
        </w:num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ind w:left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기술평가 점수가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8</w:t>
      </w:r>
      <w:r w:rsidR="006A2938">
        <w:rPr>
          <w:rFonts w:asciiTheme="majorEastAsia" w:eastAsiaTheme="majorEastAsia" w:hAnsiTheme="majorEastAsia" w:cs="Times New Roman"/>
          <w:sz w:val="24"/>
          <w:szCs w:val="24"/>
        </w:rPr>
        <w:t>5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점 이상인 업체 중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가격이 동일한 경우에는 기술평가에서 높은 점수를 얻은 자를 선정한다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2332D9A4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2.3.3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평가기준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- [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붙임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1]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‘기술평가 심사기준’ 참조</w:t>
      </w:r>
    </w:p>
    <w:p w14:paraId="70D43A66" w14:textId="77777777" w:rsidR="007A5A95" w:rsidRDefault="008869E4">
      <w:pPr>
        <w:pStyle w:val="ad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   기술능력 평가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: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배점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(100%)</w:t>
      </w:r>
    </w:p>
    <w:p w14:paraId="1CA4E9E4" w14:textId="1ADED1AE" w:rsidR="00E117B0" w:rsidRDefault="00E117B0" w:rsidP="00E117B0">
      <w:pPr>
        <w:pStyle w:val="ad"/>
        <w:ind w:firstLine="480"/>
        <w:rPr>
          <w:rFonts w:asciiTheme="majorEastAsia" w:eastAsiaTheme="majorEastAsia" w:hAnsiTheme="majorEastAsia" w:cs="Times New Roman"/>
          <w:sz w:val="24"/>
          <w:szCs w:val="24"/>
        </w:rPr>
      </w:pPr>
      <w:r>
        <w:rPr>
          <w:rFonts w:asciiTheme="majorEastAsia" w:eastAsiaTheme="majorEastAsia" w:hAnsiTheme="majorEastAsia" w:cs="Times New Roman"/>
          <w:sz w:val="24"/>
          <w:szCs w:val="24"/>
        </w:rPr>
        <w:t xml:space="preserve">2.3.4 </w:t>
      </w:r>
      <w:r>
        <w:rPr>
          <w:rFonts w:asciiTheme="majorEastAsia" w:eastAsiaTheme="majorEastAsia" w:hAnsiTheme="majorEastAsia" w:cs="Times New Roman" w:hint="eastAsia"/>
          <w:sz w:val="24"/>
          <w:szCs w:val="24"/>
        </w:rPr>
        <w:t>제안서 평가결과의 공개</w:t>
      </w:r>
    </w:p>
    <w:p w14:paraId="51393624" w14:textId="6C3AA6F2" w:rsidR="00E117B0" w:rsidRPr="00743FB4" w:rsidRDefault="00E117B0" w:rsidP="00240ED0">
      <w:pPr>
        <w:pStyle w:val="ad"/>
        <w:ind w:leftChars="300" w:left="600"/>
        <w:rPr>
          <w:rFonts w:asciiTheme="majorEastAsia" w:eastAsiaTheme="majorEastAsia" w:hAnsiTheme="majorEastAsia" w:cs="Times New Roman"/>
          <w:sz w:val="24"/>
          <w:szCs w:val="24"/>
        </w:rPr>
      </w:pPr>
      <w:r>
        <w:rPr>
          <w:rFonts w:asciiTheme="majorEastAsia" w:eastAsiaTheme="majorEastAsia" w:hAnsiTheme="majorEastAsia" w:cs="Times New Roman" w:hint="eastAsia"/>
          <w:sz w:val="24"/>
          <w:szCs w:val="24"/>
        </w:rPr>
        <w:t>제안서 평가기관(수요기관)의 장은 제안서 평가 종료 후 평가결과를 개별업체통보(평가위원별</w:t>
      </w:r>
      <w:r w:rsidR="008852AF" w:rsidRPr="008852AF">
        <w:rPr>
          <w:rFonts w:asciiTheme="majorEastAsia" w:eastAsiaTheme="majorEastAsia" w:hAnsiTheme="majorEastAsia" w:cs="Times New Roman" w:hint="eastAsia"/>
          <w:sz w:val="24"/>
          <w:szCs w:val="24"/>
        </w:rPr>
        <w:t>·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t xml:space="preserve">항목별 평가점수)후 전자조달 시스템 등을 통해 </w:t>
      </w:r>
      <w:r w:rsidR="008852AF">
        <w:rPr>
          <w:rFonts w:asciiTheme="majorEastAsia" w:eastAsiaTheme="majorEastAsia" w:hAnsiTheme="majorEastAsia" w:cs="Times New Roman"/>
          <w:sz w:val="24"/>
          <w:szCs w:val="24"/>
        </w:rPr>
        <w:t>3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t>일 이상 공개하며 평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lastRenderedPageBreak/>
        <w:t>가결과 공개시 평가위원명은 비공개한다.</w:t>
      </w:r>
      <w:r w:rsidR="008852AF">
        <w:rPr>
          <w:rFonts w:asciiTheme="majorEastAsia" w:eastAsiaTheme="majorEastAsia" w:hAnsiTheme="majorEastAsia" w:cs="Times New Roman"/>
          <w:sz w:val="24"/>
          <w:szCs w:val="24"/>
        </w:rPr>
        <w:t xml:space="preserve"> 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t>단,</w:t>
      </w:r>
      <w:r w:rsidR="008852AF">
        <w:rPr>
          <w:rFonts w:asciiTheme="majorEastAsia" w:eastAsiaTheme="majorEastAsia" w:hAnsiTheme="majorEastAsia" w:cs="Times New Roman"/>
          <w:sz w:val="24"/>
          <w:szCs w:val="24"/>
        </w:rPr>
        <w:t xml:space="preserve"> 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t>제안서 평가결과에 개인정보,</w:t>
      </w:r>
      <w:r w:rsidR="008852AF">
        <w:rPr>
          <w:rFonts w:asciiTheme="majorEastAsia" w:eastAsiaTheme="majorEastAsia" w:hAnsiTheme="majorEastAsia" w:cs="Times New Roman"/>
          <w:sz w:val="24"/>
          <w:szCs w:val="24"/>
        </w:rPr>
        <w:t xml:space="preserve"> 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t>영업비밀 및 다른 법령에 따라 공개가 제한되는 정보가 포함되어 있을 경우 평가결과의 일부 또는 전부를 공개하지 아니할 수 있다.</w:t>
      </w:r>
      <w:r w:rsidR="008852AF">
        <w:rPr>
          <w:rFonts w:asciiTheme="majorEastAsia" w:eastAsiaTheme="majorEastAsia" w:hAnsiTheme="majorEastAsia" w:cs="Times New Roman"/>
          <w:sz w:val="24"/>
          <w:szCs w:val="24"/>
        </w:rPr>
        <w:t xml:space="preserve"> </w:t>
      </w:r>
      <w:r w:rsidR="008852AF">
        <w:rPr>
          <w:rFonts w:asciiTheme="majorEastAsia" w:eastAsiaTheme="majorEastAsia" w:hAnsiTheme="majorEastAsia" w:cs="Times New Roman" w:hint="eastAsia"/>
          <w:sz w:val="24"/>
          <w:szCs w:val="24"/>
        </w:rPr>
        <w:t>이 경우 전자조달시스템 또는 발주기관의 정보처리장치에 제안서 평가결과를 공개하지 않는다는 취지와 그 사유를 게재하여야 한다.</w:t>
      </w:r>
    </w:p>
    <w:p w14:paraId="18D14262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10"/>
          <w:szCs w:val="10"/>
        </w:rPr>
      </w:pPr>
      <w:r w:rsidRPr="00743FB4">
        <w:rPr>
          <w:rFonts w:asciiTheme="majorEastAsia" w:eastAsiaTheme="majorEastAsia" w:hAnsiTheme="majorEastAsia" w:cs="휴먼명조"/>
          <w:sz w:val="10"/>
          <w:szCs w:val="10"/>
        </w:rPr>
        <w:t xml:space="preserve">  </w:t>
      </w:r>
    </w:p>
    <w:p w14:paraId="2EEC6FA9" w14:textId="77777777" w:rsidR="007A5A95" w:rsidRPr="00743FB4" w:rsidRDefault="008869E4">
      <w:pPr>
        <w:pStyle w:val="ad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2.4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문의사항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사양관련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)</w:t>
      </w:r>
    </w:p>
    <w:p w14:paraId="3F8479DD" w14:textId="22270FDA" w:rsidR="007A5A95" w:rsidRPr="009B5996" w:rsidRDefault="008869E4">
      <w:pPr>
        <w:pStyle w:val="ad"/>
        <w:rPr>
          <w:rFonts w:asciiTheme="majorEastAsia" w:eastAsiaTheme="majorEastAsia" w:hAnsiTheme="majorEastAsia" w:cs="Times New Roman"/>
          <w:color w:val="auto"/>
          <w:spacing w:val="-2"/>
          <w:sz w:val="24"/>
          <w:szCs w:val="24"/>
        </w:rPr>
      </w:pPr>
      <w:r w:rsidRPr="009B5996">
        <w:rPr>
          <w:rFonts w:asciiTheme="majorEastAsia" w:eastAsiaTheme="majorEastAsia" w:hAnsiTheme="majorEastAsia" w:cs="휴먼명조"/>
          <w:color w:val="auto"/>
          <w:sz w:val="24"/>
          <w:szCs w:val="24"/>
        </w:rPr>
        <w:t xml:space="preserve">     </w:t>
      </w:r>
      <w:r w:rsidRPr="009B5996">
        <w:rPr>
          <w:rFonts w:ascii="MS Gothic" w:eastAsiaTheme="majorEastAsia" w:hAnsi="MS Gothic" w:cs="MS Gothic"/>
          <w:color w:val="auto"/>
          <w:sz w:val="24"/>
          <w:szCs w:val="24"/>
        </w:rPr>
        <w:t> </w:t>
      </w:r>
      <w:r w:rsidRPr="009B5996">
        <w:rPr>
          <w:rFonts w:asciiTheme="majorEastAsia" w:eastAsiaTheme="majorEastAsia" w:hAnsiTheme="majorEastAsia" w:cs="Times New Roman"/>
          <w:color w:val="auto"/>
          <w:sz w:val="24"/>
          <w:szCs w:val="24"/>
        </w:rPr>
        <w:t>(</w:t>
      </w:r>
      <w:r w:rsidRPr="009B5996">
        <w:rPr>
          <w:rFonts w:asciiTheme="majorEastAsia" w:eastAsiaTheme="majorEastAsia" w:hAnsiTheme="majorEastAsia" w:cs="휴먼명조"/>
          <w:color w:val="auto"/>
          <w:sz w:val="24"/>
          <w:szCs w:val="24"/>
        </w:rPr>
        <w:t>주</w:t>
      </w:r>
      <w:r w:rsidRPr="009B5996">
        <w:rPr>
          <w:rFonts w:asciiTheme="majorEastAsia" w:eastAsiaTheme="majorEastAsia" w:hAnsiTheme="majorEastAsia" w:cs="Times New Roman"/>
          <w:color w:val="auto"/>
          <w:sz w:val="24"/>
          <w:szCs w:val="24"/>
        </w:rPr>
        <w:t>)</w:t>
      </w:r>
      <w:r w:rsidR="00FC3C64">
        <w:rPr>
          <w:rFonts w:asciiTheme="majorEastAsia" w:eastAsiaTheme="majorEastAsia" w:hAnsiTheme="majorEastAsia" w:cs="Times New Roman" w:hint="eastAsia"/>
          <w:color w:val="auto"/>
          <w:sz w:val="24"/>
          <w:szCs w:val="24"/>
        </w:rPr>
        <w:t xml:space="preserve">창성 </w:t>
      </w:r>
      <w:r w:rsidR="0099684D">
        <w:rPr>
          <w:rFonts w:asciiTheme="majorEastAsia" w:eastAsiaTheme="majorEastAsia" w:hAnsiTheme="majorEastAsia" w:cs="Times New Roman" w:hint="eastAsia"/>
          <w:color w:val="auto"/>
          <w:sz w:val="24"/>
          <w:szCs w:val="24"/>
        </w:rPr>
        <w:t>전지재료개발팀</w:t>
      </w:r>
      <w:r w:rsidR="00807B69">
        <w:rPr>
          <w:rFonts w:asciiTheme="majorEastAsia" w:eastAsiaTheme="majorEastAsia" w:hAnsiTheme="majorEastAsia" w:cs="Times New Roman" w:hint="eastAsia"/>
          <w:color w:val="auto"/>
          <w:sz w:val="24"/>
          <w:szCs w:val="24"/>
        </w:rPr>
        <w:t xml:space="preserve"> </w:t>
      </w:r>
      <w:r w:rsidR="0099684D">
        <w:rPr>
          <w:rFonts w:asciiTheme="majorEastAsia" w:eastAsiaTheme="majorEastAsia" w:hAnsiTheme="majorEastAsia" w:cs="Times New Roman" w:hint="eastAsia"/>
          <w:color w:val="auto"/>
          <w:sz w:val="24"/>
          <w:szCs w:val="24"/>
        </w:rPr>
        <w:t>신민종</w:t>
      </w:r>
      <w:r w:rsidR="00FC3C64">
        <w:rPr>
          <w:rFonts w:asciiTheme="majorEastAsia" w:eastAsiaTheme="majorEastAsia" w:hAnsiTheme="majorEastAsia" w:cs="Times New Roman" w:hint="eastAsia"/>
          <w:color w:val="auto"/>
          <w:sz w:val="24"/>
          <w:szCs w:val="24"/>
        </w:rPr>
        <w:t xml:space="preserve"> 대리</w:t>
      </w:r>
      <w:r w:rsidR="00743FB4" w:rsidRPr="009B5996">
        <w:rPr>
          <w:rFonts w:asciiTheme="majorEastAsia" w:eastAsiaTheme="majorEastAsia" w:hAnsiTheme="majorEastAsia" w:cs="휴먼명조" w:hint="eastAsia"/>
          <w:color w:val="auto"/>
          <w:sz w:val="24"/>
          <w:szCs w:val="24"/>
        </w:rPr>
        <w:t xml:space="preserve"> </w:t>
      </w:r>
      <w:r w:rsidR="00743FB4" w:rsidRPr="009B5996">
        <w:rPr>
          <w:rFonts w:asciiTheme="majorEastAsia" w:eastAsiaTheme="majorEastAsia" w:hAnsiTheme="majorEastAsia" w:cs="Times New Roman"/>
          <w:color w:val="auto"/>
          <w:spacing w:val="-2"/>
          <w:sz w:val="24"/>
          <w:szCs w:val="24"/>
        </w:rPr>
        <w:t xml:space="preserve">(Tel : </w:t>
      </w:r>
      <w:r w:rsidR="00997333" w:rsidRPr="009B5996">
        <w:rPr>
          <w:rFonts w:asciiTheme="majorEastAsia" w:eastAsiaTheme="majorEastAsia" w:hAnsiTheme="majorEastAsia" w:cs="Times New Roman" w:hint="eastAsia"/>
          <w:color w:val="auto"/>
          <w:spacing w:val="-2"/>
          <w:sz w:val="24"/>
          <w:szCs w:val="24"/>
        </w:rPr>
        <w:t>032-4</w:t>
      </w:r>
      <w:r w:rsidR="00FC3C64">
        <w:rPr>
          <w:rFonts w:asciiTheme="majorEastAsia" w:eastAsiaTheme="majorEastAsia" w:hAnsiTheme="majorEastAsia" w:cs="Times New Roman"/>
          <w:color w:val="auto"/>
          <w:spacing w:val="-2"/>
          <w:sz w:val="24"/>
          <w:szCs w:val="24"/>
        </w:rPr>
        <w:t>50</w:t>
      </w:r>
      <w:r w:rsidR="00997333" w:rsidRPr="009B5996">
        <w:rPr>
          <w:rFonts w:asciiTheme="majorEastAsia" w:eastAsiaTheme="majorEastAsia" w:hAnsiTheme="majorEastAsia" w:cs="Times New Roman" w:hint="eastAsia"/>
          <w:color w:val="auto"/>
          <w:spacing w:val="-2"/>
          <w:sz w:val="24"/>
          <w:szCs w:val="24"/>
        </w:rPr>
        <w:t>-</w:t>
      </w:r>
      <w:r w:rsidR="00FC3C64">
        <w:rPr>
          <w:rFonts w:asciiTheme="majorEastAsia" w:eastAsiaTheme="majorEastAsia" w:hAnsiTheme="majorEastAsia" w:cs="Times New Roman"/>
          <w:color w:val="auto"/>
          <w:spacing w:val="-2"/>
          <w:sz w:val="24"/>
          <w:szCs w:val="24"/>
        </w:rPr>
        <w:t>88</w:t>
      </w:r>
      <w:r w:rsidR="0099684D">
        <w:rPr>
          <w:rFonts w:asciiTheme="majorEastAsia" w:eastAsiaTheme="majorEastAsia" w:hAnsiTheme="majorEastAsia" w:cs="Times New Roman"/>
          <w:color w:val="auto"/>
          <w:spacing w:val="-2"/>
          <w:sz w:val="24"/>
          <w:szCs w:val="24"/>
        </w:rPr>
        <w:t>19</w:t>
      </w:r>
      <w:r w:rsidR="00997333" w:rsidRPr="009B5996">
        <w:rPr>
          <w:rFonts w:asciiTheme="majorEastAsia" w:eastAsiaTheme="majorEastAsia" w:hAnsiTheme="majorEastAsia" w:cs="Times New Roman" w:hint="eastAsia"/>
          <w:color w:val="auto"/>
          <w:spacing w:val="-2"/>
          <w:sz w:val="24"/>
          <w:szCs w:val="24"/>
        </w:rPr>
        <w:t>)</w:t>
      </w:r>
    </w:p>
    <w:p w14:paraId="5843FA76" w14:textId="77777777" w:rsidR="007A5A95" w:rsidRPr="00203FE7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42EC5F47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2.5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계약체결</w:t>
      </w:r>
    </w:p>
    <w:p w14:paraId="010FFB8B" w14:textId="77777777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계약 체결은 국가계약법 및 동법 관련 규정에 의한 계약의 일반조건과 특수조건 등의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일반원칙에 따른다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5D31A151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54068581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2.6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보안사항</w:t>
      </w:r>
    </w:p>
    <w:p w14:paraId="193C8C71" w14:textId="77777777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pacing w:val="-1"/>
          <w:sz w:val="24"/>
          <w:szCs w:val="24"/>
        </w:rPr>
        <w:t>계약자는 계약과 관련하여 취득한 사업내용에 대해 외부에 공개하여서는 아니 되며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보안사항을 철저히 준수하여야 하고 제공받은 모든 자료는 본 사업 이외의 목적으로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사용할 수 없다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42E49814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56AB069D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2.7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권리의무 및 양도금지</w:t>
      </w:r>
    </w:p>
    <w:p w14:paraId="7A299C95" w14:textId="77777777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낙찰자로 결정된 후에는 새롭게 컨소시엄을 구성하거나 하청 또는 재하청을 할 수 없으며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본 계약에 따른 권리의무를 타인에게 양도할 수 없다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29690162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3C66CCD1" w14:textId="77777777" w:rsidR="007A5A95" w:rsidRPr="00743FB4" w:rsidRDefault="008869E4">
      <w:pPr>
        <w:pStyle w:val="ad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2.8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계약해제·해지 및 지체상금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물품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용역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)</w:t>
      </w:r>
    </w:p>
    <w:p w14:paraId="4ECC3AF4" w14:textId="77777777" w:rsidR="007A5A95" w:rsidRPr="00743FB4" w:rsidRDefault="008869E4">
      <w:pPr>
        <w:pStyle w:val="ad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국가계약법 시행령 제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75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조 및 물품구매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)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계약 일반조건 제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24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조에 따른다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BFE71FE" w14:textId="77777777" w:rsidR="007A5A95" w:rsidRPr="00743FB4" w:rsidRDefault="008869E4">
      <w:pPr>
        <w:rPr>
          <w:rFonts w:asciiTheme="majorEastAsia" w:eastAsiaTheme="majorEastAsia" w:hAnsiTheme="majorEastAsia"/>
        </w:rPr>
      </w:pPr>
      <w:r w:rsidRPr="00743FB4">
        <w:rPr>
          <w:rFonts w:asciiTheme="majorEastAsia" w:eastAsiaTheme="majorEastAsia" w:hAnsiTheme="majorEastAsia"/>
        </w:rPr>
        <w:br w:type="page"/>
      </w:r>
    </w:p>
    <w:p w14:paraId="3B67DE76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lastRenderedPageBreak/>
        <w:t xml:space="preserve">3.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제안서에 관한 사항</w:t>
      </w:r>
    </w:p>
    <w:p w14:paraId="1ACE2FC2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제안서의 효력 등</w:t>
      </w:r>
    </w:p>
    <w:p w14:paraId="730AE59D" w14:textId="77777777" w:rsidR="007A5A95" w:rsidRPr="00C67895" w:rsidRDefault="008869E4">
      <w:pPr>
        <w:pStyle w:val="ad"/>
        <w:rPr>
          <w:rFonts w:asciiTheme="majorEastAsia" w:eastAsiaTheme="majorEastAsia" w:hAnsiTheme="majorEastAsia" w:cs="Times New Roman"/>
          <w:spacing w:val="-3"/>
          <w:w w:val="98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3.1.1 </w:t>
      </w:r>
      <w:r w:rsidRPr="00C67895">
        <w:rPr>
          <w:rFonts w:asciiTheme="majorEastAsia" w:eastAsiaTheme="majorEastAsia" w:hAnsiTheme="majorEastAsia" w:cs="휴먼명조"/>
          <w:spacing w:val="-6"/>
          <w:w w:val="98"/>
          <w:sz w:val="24"/>
          <w:szCs w:val="24"/>
        </w:rPr>
        <w:t>제안서에는 제안요청서에서 요구하는 모든</w:t>
      </w:r>
      <w:r w:rsidR="00C67895" w:rsidRPr="00C67895">
        <w:rPr>
          <w:rFonts w:asciiTheme="majorEastAsia" w:eastAsiaTheme="majorEastAsia" w:hAnsiTheme="majorEastAsia" w:cs="휴먼명조" w:hint="eastAsia"/>
          <w:spacing w:val="-6"/>
          <w:w w:val="98"/>
          <w:sz w:val="24"/>
          <w:szCs w:val="24"/>
        </w:rPr>
        <w:t xml:space="preserve"> </w:t>
      </w:r>
      <w:r w:rsidRPr="00C67895">
        <w:rPr>
          <w:rFonts w:asciiTheme="majorEastAsia" w:eastAsiaTheme="majorEastAsia" w:hAnsiTheme="majorEastAsia" w:cs="휴먼명조"/>
          <w:spacing w:val="-6"/>
          <w:w w:val="98"/>
          <w:sz w:val="24"/>
          <w:szCs w:val="24"/>
        </w:rPr>
        <w:t>사항에 대한 해결방안이 제시되어야</w:t>
      </w:r>
      <w:r w:rsidRPr="00C67895">
        <w:rPr>
          <w:rFonts w:asciiTheme="majorEastAsia" w:eastAsiaTheme="majorEastAsia" w:hAnsiTheme="majorEastAsia" w:cs="휴먼명조"/>
          <w:spacing w:val="-3"/>
          <w:w w:val="98"/>
          <w:sz w:val="24"/>
          <w:szCs w:val="24"/>
        </w:rPr>
        <w:t xml:space="preserve"> 함</w:t>
      </w:r>
      <w:r w:rsidRPr="00C67895">
        <w:rPr>
          <w:rFonts w:asciiTheme="majorEastAsia" w:eastAsiaTheme="majorEastAsia" w:hAnsiTheme="majorEastAsia" w:cs="Times New Roman"/>
          <w:spacing w:val="-3"/>
          <w:w w:val="98"/>
          <w:sz w:val="24"/>
          <w:szCs w:val="24"/>
        </w:rPr>
        <w:t>.</w:t>
      </w:r>
    </w:p>
    <w:p w14:paraId="0417A476" w14:textId="77777777" w:rsidR="00743FB4" w:rsidRDefault="008869E4">
      <w:pPr>
        <w:pStyle w:val="ad"/>
        <w:ind w:left="1087" w:hanging="1087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제출된 제안서의 내용은 수요기관이 요청하지 않는 한 변경할 수 없으며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</w:p>
    <w:p w14:paraId="1A0CF00D" w14:textId="77777777" w:rsidR="007A5A95" w:rsidRPr="00743FB4" w:rsidRDefault="008869E4" w:rsidP="00743FB4">
      <w:pPr>
        <w:pStyle w:val="ad"/>
        <w:ind w:leftChars="100" w:left="200" w:firstLineChars="400" w:firstLine="960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계약체결시의 계약조건의 일부로 간주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D61EA80" w14:textId="77777777" w:rsidR="007A5A95" w:rsidRPr="00743FB4" w:rsidRDefault="008869E4">
      <w:pPr>
        <w:pStyle w:val="ad"/>
        <w:ind w:left="1106" w:hanging="110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3.1.3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수요기관은 필요</w:t>
      </w:r>
      <w:r w:rsidR="00C67895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시 입찰참가자에 대해 추가 제안이나 추가 자료를 요청할 수 있으며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이에 따라 제출된 자료는 제안서와 동일한 효력을 가짐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306E3127" w14:textId="77777777" w:rsidR="007A5A95" w:rsidRPr="00743FB4" w:rsidRDefault="008869E4">
      <w:pPr>
        <w:pStyle w:val="ad"/>
        <w:ind w:left="1092" w:hanging="1092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3.1.4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제안서의 내용은 객관적으로 입증할 수 있어야 하며 그 내용이 허위로 작성되거나 입증요청에 대해 입증하지 못할 경우 평가대상에서 제외함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E607A5D" w14:textId="77777777" w:rsidR="007A5A95" w:rsidRPr="00743FB4" w:rsidRDefault="008869E4">
      <w:pPr>
        <w:pStyle w:val="ad"/>
        <w:ind w:left="1114" w:hanging="1114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3.1.5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제안업체는 사업목적을 효과적으로 달성하기 위하여 과업내용 이외의 사항을 추가로 제안할 수 있음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2643096B" w14:textId="77777777" w:rsidR="007A5A95" w:rsidRPr="00743FB4" w:rsidRDefault="008869E4">
      <w:pPr>
        <w:pStyle w:val="ad"/>
        <w:ind w:left="1076" w:hanging="107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3.1.6 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제반 주요 문의사항은 문서로 접수된 것에 한하여 회신하며</w:t>
      </w:r>
      <w:r w:rsidRPr="00743FB4">
        <w:rPr>
          <w:rFonts w:asciiTheme="majorEastAsia" w:eastAsiaTheme="majorEastAsia" w:hAnsiTheme="majorEastAsia" w:cs="Times New Roman"/>
          <w:spacing w:val="-3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기타 전화 등 구두에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의한 것은 효력이 없다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4CD1A38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7B73DA10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 작성 유의사항</w:t>
      </w:r>
    </w:p>
    <w:p w14:paraId="2681A49B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3.2.1 </w:t>
      </w:r>
      <w:r w:rsidRPr="00743FB4">
        <w:rPr>
          <w:rFonts w:asciiTheme="majorEastAsia" w:eastAsiaTheme="majorEastAsia" w:hAnsiTheme="majorEastAsia" w:cs="휴먼명조"/>
          <w:spacing w:val="-7"/>
          <w:sz w:val="24"/>
          <w:szCs w:val="24"/>
        </w:rPr>
        <w:t>제안서의 내용에 허위가 있어서는 아니 되며</w:t>
      </w:r>
      <w:r w:rsidRPr="00743FB4">
        <w:rPr>
          <w:rFonts w:asciiTheme="majorEastAsia" w:eastAsiaTheme="majorEastAsia" w:hAnsiTheme="majorEastAsia" w:cs="Times New Roman"/>
          <w:spacing w:val="-7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7"/>
          <w:sz w:val="24"/>
          <w:szCs w:val="24"/>
        </w:rPr>
        <w:t>가능한 한 객관적 또는 논리적 근거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가 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제시되어야 하고</w:t>
      </w:r>
      <w:r w:rsidRPr="00743FB4">
        <w:rPr>
          <w:rFonts w:asciiTheme="majorEastAsia" w:eastAsiaTheme="majorEastAsia" w:hAnsiTheme="majorEastAsia" w:cs="Times New Roman"/>
          <w:spacing w:val="-3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만약 허위로 작성한 사실이 판명될 경우 평가대상에서 제외됨은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물론 계약 후에도 계약 파기와 함께 그에 따라 수요기관에서 입게 되는 제반 손실에 대한 손해배상을 청구할 수 있다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56948D79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 작성은 목차와 요령을 준수하여 명확하고 상세히 하되 참고 또는 인용 자료에 대해서는 그 출처를 명확히 밝혀야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1C043985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3.2.3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제안서의 내용을 객관적으로 입증할 수 있는 관련 자료는 제안서의 별첨으로 제출하여야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691F5FA2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3.2.4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새로운 이론이나 기술을 도입하는 경우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그 배경과 적용사례 또는 본 사업에의 적용 가능성을 충분히 제시하여야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3A4AC28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3.2.5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제안서의 내용은 명확한 용어를 사용하여 표현하여야 하며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“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~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할 수도 있다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”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1"/>
          <w:sz w:val="24"/>
          <w:szCs w:val="24"/>
        </w:rPr>
        <w:t>“</w:t>
      </w:r>
      <w:r w:rsidRPr="00743FB4">
        <w:rPr>
          <w:rFonts w:asciiTheme="majorEastAsia" w:eastAsiaTheme="majorEastAsia" w:hAnsiTheme="majorEastAsia" w:cs="Times New Roman"/>
          <w:spacing w:val="-1"/>
          <w:sz w:val="24"/>
          <w:szCs w:val="24"/>
        </w:rPr>
        <w:t>~</w:t>
      </w:r>
      <w:r w:rsidRPr="00743FB4">
        <w:rPr>
          <w:rFonts w:asciiTheme="majorEastAsia" w:eastAsiaTheme="majorEastAsia" w:hAnsiTheme="majorEastAsia" w:cs="휴먼명조"/>
          <w:spacing w:val="-1"/>
          <w:sz w:val="24"/>
          <w:szCs w:val="24"/>
        </w:rPr>
        <w:t>을 고려하고 있다” 등과 같은 모호한 표현은 제안서 평가 시 불가능한 것으로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간주한다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F6D605D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3.2.6 </w:t>
      </w:r>
      <w:r w:rsidRPr="00743FB4">
        <w:rPr>
          <w:rFonts w:asciiTheme="majorEastAsia" w:eastAsiaTheme="majorEastAsia" w:hAnsiTheme="majorEastAsia" w:cs="휴먼명조"/>
          <w:spacing w:val="-1"/>
          <w:sz w:val="24"/>
          <w:szCs w:val="24"/>
        </w:rPr>
        <w:t>제출된 제안서 등은 일체 반환하지 않으며 본 제안과 관련된 일체의 소요비용은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제안사의 부담으로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2167D90" w14:textId="77777777" w:rsidR="00743FB4" w:rsidRDefault="008869E4">
      <w:pPr>
        <w:pStyle w:val="ad"/>
        <w:ind w:left="1066" w:hanging="10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3.2.7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제안내용에 대한 확인을 위하여 추가자료 요청 또는 현지 실사를 할 수 있으며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자료를 제출하지 않거나 실사에 응하지 않을 경우 그 부분에 대하여는 평가</w:t>
      </w:r>
    </w:p>
    <w:p w14:paraId="63DBFCD7" w14:textId="77777777" w:rsidR="007A5A95" w:rsidRPr="00743FB4" w:rsidRDefault="008869E4" w:rsidP="00743FB4">
      <w:pPr>
        <w:pStyle w:val="ad"/>
        <w:ind w:firstLineChars="400" w:firstLine="960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lastRenderedPageBreak/>
        <w:t>대상에서 제외한다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97FA3F1" w14:textId="77777777" w:rsidR="007A5A95" w:rsidRPr="00743FB4" w:rsidRDefault="008869E4">
      <w:pPr>
        <w:pStyle w:val="ad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3.2.8 KS,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관련법규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표준 규격서 등의 관련 지침을 고려하여 작성하며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적용근거를 명기한다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0C1143E" w14:textId="77777777" w:rsidR="007A5A95" w:rsidRPr="00743FB4" w:rsidRDefault="008869E4">
      <w:pPr>
        <w:pStyle w:val="ad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3.2.9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 작성지침 위반 시 불이익을 받을 수 있다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0A325123" w14:textId="77777777" w:rsidR="007A5A95" w:rsidRDefault="007A5A95">
      <w:pPr>
        <w:rPr>
          <w:rFonts w:asciiTheme="majorEastAsia" w:eastAsiaTheme="majorEastAsia" w:hAnsiTheme="majorEastAsia"/>
        </w:rPr>
      </w:pPr>
    </w:p>
    <w:p w14:paraId="475F718D" w14:textId="77777777" w:rsidR="008869E4" w:rsidRDefault="008869E4">
      <w:pPr>
        <w:rPr>
          <w:rFonts w:asciiTheme="majorEastAsia" w:eastAsiaTheme="majorEastAsia" w:hAnsiTheme="majorEastAsia"/>
        </w:rPr>
      </w:pPr>
    </w:p>
    <w:p w14:paraId="3393F84A" w14:textId="77777777" w:rsidR="008869E4" w:rsidRDefault="008869E4">
      <w:pPr>
        <w:rPr>
          <w:rFonts w:asciiTheme="majorEastAsia" w:eastAsiaTheme="majorEastAsia" w:hAnsiTheme="majorEastAsia"/>
        </w:rPr>
      </w:pPr>
    </w:p>
    <w:p w14:paraId="4EA90ABF" w14:textId="77777777" w:rsidR="008869E4" w:rsidRDefault="008869E4">
      <w:pPr>
        <w:rPr>
          <w:rFonts w:asciiTheme="majorEastAsia" w:eastAsiaTheme="majorEastAsia" w:hAnsiTheme="majorEastAsia"/>
        </w:rPr>
      </w:pPr>
    </w:p>
    <w:p w14:paraId="460E0F63" w14:textId="77777777" w:rsidR="008869E4" w:rsidRDefault="008869E4">
      <w:pPr>
        <w:rPr>
          <w:rFonts w:asciiTheme="majorEastAsia" w:eastAsiaTheme="majorEastAsia" w:hAnsiTheme="majorEastAsia"/>
        </w:rPr>
      </w:pPr>
    </w:p>
    <w:p w14:paraId="2471262D" w14:textId="77777777" w:rsidR="008869E4" w:rsidRDefault="008869E4">
      <w:pPr>
        <w:rPr>
          <w:rFonts w:asciiTheme="majorEastAsia" w:eastAsiaTheme="majorEastAsia" w:hAnsiTheme="majorEastAsia"/>
        </w:rPr>
      </w:pPr>
    </w:p>
    <w:p w14:paraId="23D264B1" w14:textId="77777777" w:rsidR="008869E4" w:rsidRDefault="008869E4">
      <w:pPr>
        <w:rPr>
          <w:rFonts w:asciiTheme="majorEastAsia" w:eastAsiaTheme="majorEastAsia" w:hAnsiTheme="majorEastAsia"/>
        </w:rPr>
      </w:pPr>
    </w:p>
    <w:p w14:paraId="596D93B2" w14:textId="77777777" w:rsidR="008869E4" w:rsidRDefault="008869E4">
      <w:pPr>
        <w:rPr>
          <w:rFonts w:asciiTheme="majorEastAsia" w:eastAsiaTheme="majorEastAsia" w:hAnsiTheme="majorEastAsia"/>
        </w:rPr>
      </w:pPr>
    </w:p>
    <w:p w14:paraId="5BC7F2BF" w14:textId="77777777" w:rsidR="008869E4" w:rsidRDefault="008869E4">
      <w:pPr>
        <w:rPr>
          <w:rFonts w:asciiTheme="majorEastAsia" w:eastAsiaTheme="majorEastAsia" w:hAnsiTheme="majorEastAsia"/>
        </w:rPr>
      </w:pPr>
    </w:p>
    <w:p w14:paraId="20B8767C" w14:textId="77777777" w:rsidR="008869E4" w:rsidRDefault="008869E4">
      <w:pPr>
        <w:rPr>
          <w:rFonts w:asciiTheme="majorEastAsia" w:eastAsiaTheme="majorEastAsia" w:hAnsiTheme="majorEastAsia"/>
        </w:rPr>
      </w:pPr>
    </w:p>
    <w:p w14:paraId="5FA63881" w14:textId="77777777" w:rsidR="008869E4" w:rsidRDefault="008869E4">
      <w:pPr>
        <w:rPr>
          <w:rFonts w:asciiTheme="majorEastAsia" w:eastAsiaTheme="majorEastAsia" w:hAnsiTheme="majorEastAsia"/>
        </w:rPr>
      </w:pPr>
    </w:p>
    <w:p w14:paraId="06D29551" w14:textId="77777777" w:rsidR="008869E4" w:rsidRDefault="008869E4">
      <w:pPr>
        <w:rPr>
          <w:rFonts w:asciiTheme="majorEastAsia" w:eastAsiaTheme="majorEastAsia" w:hAnsiTheme="majorEastAsia"/>
        </w:rPr>
      </w:pPr>
    </w:p>
    <w:p w14:paraId="57B6FFD8" w14:textId="77777777" w:rsidR="008869E4" w:rsidRDefault="008869E4">
      <w:pPr>
        <w:rPr>
          <w:rFonts w:asciiTheme="majorEastAsia" w:eastAsiaTheme="majorEastAsia" w:hAnsiTheme="majorEastAsia"/>
        </w:rPr>
      </w:pPr>
    </w:p>
    <w:p w14:paraId="2281DCE2" w14:textId="77777777" w:rsidR="008869E4" w:rsidRDefault="008869E4">
      <w:pPr>
        <w:rPr>
          <w:rFonts w:asciiTheme="majorEastAsia" w:eastAsiaTheme="majorEastAsia" w:hAnsiTheme="majorEastAsia"/>
        </w:rPr>
      </w:pPr>
    </w:p>
    <w:p w14:paraId="6B0394A7" w14:textId="77777777" w:rsidR="008869E4" w:rsidRDefault="008869E4">
      <w:pPr>
        <w:rPr>
          <w:rFonts w:asciiTheme="majorEastAsia" w:eastAsiaTheme="majorEastAsia" w:hAnsiTheme="majorEastAsia"/>
        </w:rPr>
      </w:pPr>
    </w:p>
    <w:p w14:paraId="036AC09C" w14:textId="77777777" w:rsidR="008869E4" w:rsidRDefault="008869E4">
      <w:pPr>
        <w:rPr>
          <w:rFonts w:asciiTheme="majorEastAsia" w:eastAsiaTheme="majorEastAsia" w:hAnsiTheme="majorEastAsia"/>
        </w:rPr>
      </w:pPr>
    </w:p>
    <w:p w14:paraId="316BD08D" w14:textId="77777777" w:rsidR="008869E4" w:rsidRDefault="008869E4">
      <w:pPr>
        <w:rPr>
          <w:rFonts w:asciiTheme="majorEastAsia" w:eastAsiaTheme="majorEastAsia" w:hAnsiTheme="majorEastAsia"/>
        </w:rPr>
      </w:pPr>
    </w:p>
    <w:p w14:paraId="102C8DB0" w14:textId="77777777" w:rsidR="008869E4" w:rsidRDefault="008869E4">
      <w:pPr>
        <w:rPr>
          <w:rFonts w:asciiTheme="majorEastAsia" w:eastAsiaTheme="majorEastAsia" w:hAnsiTheme="majorEastAsia"/>
        </w:rPr>
      </w:pPr>
    </w:p>
    <w:p w14:paraId="184451F6" w14:textId="77777777" w:rsidR="008869E4" w:rsidRDefault="008869E4">
      <w:pPr>
        <w:rPr>
          <w:rFonts w:asciiTheme="majorEastAsia" w:eastAsiaTheme="majorEastAsia" w:hAnsiTheme="majorEastAsia"/>
        </w:rPr>
      </w:pPr>
    </w:p>
    <w:p w14:paraId="1009069D" w14:textId="77777777" w:rsidR="008869E4" w:rsidRDefault="008869E4">
      <w:pPr>
        <w:rPr>
          <w:rFonts w:asciiTheme="majorEastAsia" w:eastAsiaTheme="majorEastAsia" w:hAnsiTheme="majorEastAsia"/>
        </w:rPr>
      </w:pPr>
    </w:p>
    <w:p w14:paraId="454F6A02" w14:textId="77777777" w:rsidR="008869E4" w:rsidRDefault="008869E4">
      <w:pPr>
        <w:rPr>
          <w:rFonts w:asciiTheme="majorEastAsia" w:eastAsiaTheme="majorEastAsia" w:hAnsiTheme="majorEastAsia"/>
        </w:rPr>
      </w:pPr>
    </w:p>
    <w:p w14:paraId="12A2B8AE" w14:textId="77777777" w:rsidR="008869E4" w:rsidRDefault="008869E4">
      <w:pPr>
        <w:rPr>
          <w:rFonts w:asciiTheme="majorEastAsia" w:eastAsiaTheme="majorEastAsia" w:hAnsiTheme="majorEastAsia"/>
        </w:rPr>
      </w:pPr>
    </w:p>
    <w:p w14:paraId="0793988C" w14:textId="77777777" w:rsidR="008869E4" w:rsidRDefault="008869E4">
      <w:pPr>
        <w:rPr>
          <w:rFonts w:asciiTheme="majorEastAsia" w:eastAsiaTheme="majorEastAsia" w:hAnsiTheme="majorEastAsia"/>
        </w:rPr>
      </w:pPr>
    </w:p>
    <w:p w14:paraId="444FE237" w14:textId="77777777" w:rsidR="008869E4" w:rsidRDefault="008869E4">
      <w:pPr>
        <w:rPr>
          <w:rFonts w:asciiTheme="majorEastAsia" w:eastAsiaTheme="majorEastAsia" w:hAnsiTheme="majorEastAsia"/>
        </w:rPr>
      </w:pPr>
    </w:p>
    <w:p w14:paraId="47A62A07" w14:textId="77777777" w:rsidR="008869E4" w:rsidRDefault="008869E4">
      <w:pPr>
        <w:rPr>
          <w:rFonts w:asciiTheme="majorEastAsia" w:eastAsiaTheme="majorEastAsia" w:hAnsiTheme="majorEastAsia"/>
        </w:rPr>
      </w:pPr>
    </w:p>
    <w:p w14:paraId="4CA72469" w14:textId="77777777" w:rsidR="008869E4" w:rsidRDefault="008869E4">
      <w:pPr>
        <w:rPr>
          <w:rFonts w:asciiTheme="majorEastAsia" w:eastAsiaTheme="majorEastAsia" w:hAnsiTheme="majorEastAsia"/>
        </w:rPr>
      </w:pPr>
    </w:p>
    <w:p w14:paraId="432CB021" w14:textId="77777777" w:rsidR="008869E4" w:rsidRDefault="008869E4">
      <w:pPr>
        <w:rPr>
          <w:rFonts w:asciiTheme="majorEastAsia" w:eastAsiaTheme="majorEastAsia" w:hAnsiTheme="majorEastAsia"/>
        </w:rPr>
      </w:pPr>
    </w:p>
    <w:p w14:paraId="246DAF9E" w14:textId="77777777" w:rsidR="008869E4" w:rsidRDefault="008869E4">
      <w:pPr>
        <w:rPr>
          <w:rFonts w:asciiTheme="majorEastAsia" w:eastAsiaTheme="majorEastAsia" w:hAnsiTheme="majorEastAsia"/>
        </w:rPr>
      </w:pPr>
    </w:p>
    <w:p w14:paraId="1EF6FAC5" w14:textId="77777777" w:rsidR="008869E4" w:rsidRDefault="008869E4">
      <w:pPr>
        <w:rPr>
          <w:rFonts w:asciiTheme="majorEastAsia" w:eastAsiaTheme="majorEastAsia" w:hAnsiTheme="majorEastAsia"/>
        </w:rPr>
      </w:pPr>
    </w:p>
    <w:p w14:paraId="03FF1E27" w14:textId="77777777" w:rsidR="008869E4" w:rsidRDefault="008869E4">
      <w:pPr>
        <w:rPr>
          <w:rFonts w:asciiTheme="majorEastAsia" w:eastAsiaTheme="majorEastAsia" w:hAnsiTheme="majorEastAsia"/>
        </w:rPr>
      </w:pPr>
    </w:p>
    <w:p w14:paraId="6D3475B0" w14:textId="77777777" w:rsidR="008869E4" w:rsidRDefault="008869E4">
      <w:pPr>
        <w:rPr>
          <w:rFonts w:asciiTheme="majorEastAsia" w:eastAsiaTheme="majorEastAsia" w:hAnsiTheme="majorEastAsia"/>
        </w:rPr>
      </w:pPr>
    </w:p>
    <w:p w14:paraId="1093D1A2" w14:textId="77777777" w:rsidR="008869E4" w:rsidRDefault="008869E4">
      <w:pPr>
        <w:rPr>
          <w:rFonts w:asciiTheme="majorEastAsia" w:eastAsiaTheme="majorEastAsia" w:hAnsiTheme="majorEastAsia"/>
        </w:rPr>
      </w:pPr>
    </w:p>
    <w:p w14:paraId="11DDEE86" w14:textId="77777777" w:rsidR="008869E4" w:rsidRDefault="008869E4">
      <w:pPr>
        <w:rPr>
          <w:rFonts w:asciiTheme="majorEastAsia" w:eastAsiaTheme="majorEastAsia" w:hAnsiTheme="majorEastAsia"/>
        </w:rPr>
      </w:pPr>
    </w:p>
    <w:p w14:paraId="0A1446C7" w14:textId="77777777" w:rsidR="008869E4" w:rsidRPr="00743FB4" w:rsidRDefault="008869E4">
      <w:pPr>
        <w:rPr>
          <w:rFonts w:asciiTheme="majorEastAsia" w:eastAsiaTheme="majorEastAsia" w:hAnsiTheme="majorEastAsia"/>
        </w:rPr>
      </w:pPr>
    </w:p>
    <w:p w14:paraId="46EBE755" w14:textId="77777777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z w:val="40"/>
          <w:szCs w:val="40"/>
        </w:rPr>
      </w:pPr>
      <w:r w:rsidRPr="00743FB4">
        <w:rPr>
          <w:rFonts w:asciiTheme="majorEastAsia" w:eastAsiaTheme="majorEastAsia" w:hAnsiTheme="majorEastAsia" w:cs="휴먼명조"/>
          <w:b/>
          <w:bCs/>
          <w:sz w:val="40"/>
          <w:szCs w:val="40"/>
        </w:rPr>
        <w:lastRenderedPageBreak/>
        <w:t xml:space="preserve">제 </w:t>
      </w:r>
      <w:r w:rsidRPr="00743FB4">
        <w:rPr>
          <w:rFonts w:asciiTheme="majorEastAsia" w:eastAsiaTheme="majorEastAsia" w:hAnsiTheme="majorEastAsia" w:cs="Times New Roman"/>
          <w:b/>
          <w:bCs/>
          <w:sz w:val="40"/>
          <w:szCs w:val="40"/>
        </w:rPr>
        <w:t xml:space="preserve">2 </w:t>
      </w:r>
      <w:r w:rsidRPr="00743FB4">
        <w:rPr>
          <w:rFonts w:asciiTheme="majorEastAsia" w:eastAsiaTheme="majorEastAsia" w:hAnsiTheme="majorEastAsia" w:cs="휴먼명조"/>
          <w:b/>
          <w:bCs/>
          <w:sz w:val="40"/>
          <w:szCs w:val="40"/>
        </w:rPr>
        <w:t>장 제안 요청 사항</w:t>
      </w:r>
    </w:p>
    <w:p w14:paraId="631673B4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 xml:space="preserve">1.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적용범위</w:t>
      </w:r>
    </w:p>
    <w:p w14:paraId="6F61B9B2" w14:textId="77777777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spacing w:line="280" w:lineRule="auto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본 구매</w:t>
      </w:r>
      <w:r w:rsidR="00743FB4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시방서는 다음과 같은 시험 설비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장비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)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의 구매에 대해 적용한다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3E30954D" w14:textId="5A134E0A" w:rsidR="00D20F6D" w:rsidRPr="009B5996" w:rsidRDefault="003D2CC6" w:rsidP="00B63604">
      <w:pPr>
        <w:pStyle w:val="ad"/>
        <w:wordWrap/>
        <w:ind w:firstLineChars="200" w:firstLine="480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>&lt;</w:t>
      </w:r>
      <w:r w:rsidR="0099684D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기류분급기 </w:t>
      </w:r>
      <w:r w:rsidR="00743FB4"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>(</w:t>
      </w:r>
      <w:r w:rsidR="0099684D">
        <w:rPr>
          <w:rFonts w:asciiTheme="minorEastAsia" w:eastAsiaTheme="minorEastAsia" w:hAnsiTheme="minorEastAsia"/>
          <w:color w:val="auto"/>
          <w:sz w:val="24"/>
          <w:szCs w:val="24"/>
        </w:rPr>
        <w:t>Dry classifier</w:t>
      </w:r>
      <w:r w:rsidR="00D20F6D"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>)</w:t>
      </w:r>
      <w:r w:rsidRPr="009B5996">
        <w:rPr>
          <w:rFonts w:asciiTheme="minorEastAsia" w:eastAsiaTheme="minorEastAsia" w:hAnsiTheme="minorEastAsia"/>
          <w:color w:val="auto"/>
          <w:sz w:val="24"/>
          <w:szCs w:val="24"/>
        </w:rPr>
        <w:t>&gt;</w:t>
      </w:r>
    </w:p>
    <w:p w14:paraId="639F83AC" w14:textId="34A3A589" w:rsidR="00D20F6D" w:rsidRPr="009B5996" w:rsidRDefault="00D20F6D" w:rsidP="003D2CC6">
      <w:pPr>
        <w:pStyle w:val="ad"/>
        <w:wordWrap/>
        <w:ind w:firstLineChars="200" w:firstLine="480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cs="Times New Roman" w:hint="eastAsia"/>
          <w:color w:val="auto"/>
          <w:sz w:val="24"/>
          <w:szCs w:val="24"/>
        </w:rPr>
        <w:t>1)</w:t>
      </w:r>
      <w:r w:rsidRPr="009B5996">
        <w:rPr>
          <w:rFonts w:asciiTheme="minorEastAsia" w:eastAsiaTheme="minorEastAsia" w:hAnsiTheme="minorEastAsia" w:cs="Times New Roman"/>
          <w:color w:val="auto"/>
          <w:sz w:val="24"/>
          <w:szCs w:val="24"/>
        </w:rPr>
        <w:t xml:space="preserve"> </w:t>
      </w:r>
      <w:r w:rsidR="006A7454" w:rsidRPr="009B5996">
        <w:rPr>
          <w:rFonts w:asciiTheme="minorEastAsia" w:eastAsiaTheme="minorEastAsia" w:hAnsiTheme="minorEastAsia" w:cs="휴먼명조"/>
          <w:color w:val="auto"/>
          <w:sz w:val="24"/>
          <w:szCs w:val="24"/>
        </w:rPr>
        <w:t>동력</w:t>
      </w:r>
      <w:r w:rsidR="006A7454"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 xml:space="preserve"> 공급 </w:t>
      </w:r>
      <w:r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:</w:t>
      </w:r>
      <w:r w:rsidRPr="009B5996">
        <w:rPr>
          <w:rFonts w:asciiTheme="minorEastAsia" w:eastAsiaTheme="minorEastAsia" w:hAnsiTheme="minorEastAsia" w:cs="휴먼명조"/>
          <w:color w:val="auto"/>
          <w:sz w:val="24"/>
          <w:szCs w:val="24"/>
        </w:rPr>
        <w:t xml:space="preserve"> </w:t>
      </w:r>
      <w:r w:rsidR="006A7454"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 xml:space="preserve">220V / </w:t>
      </w:r>
      <w:r w:rsidR="00EC148B">
        <w:rPr>
          <w:rFonts w:asciiTheme="minorEastAsia" w:eastAsiaTheme="minorEastAsia" w:hAnsiTheme="minorEastAsia" w:cs="휴먼명조"/>
          <w:color w:val="auto"/>
          <w:sz w:val="24"/>
          <w:szCs w:val="24"/>
        </w:rPr>
        <w:t>3</w:t>
      </w:r>
      <w:r w:rsidR="00EC148B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상</w:t>
      </w:r>
      <w:r w:rsidR="009B7ED9">
        <w:rPr>
          <w:rFonts w:asciiTheme="minorEastAsia" w:eastAsiaTheme="minorEastAsia" w:hAnsiTheme="minorEastAsia" w:cs="휴먼명조"/>
          <w:color w:val="auto"/>
          <w:sz w:val="24"/>
          <w:szCs w:val="24"/>
        </w:rPr>
        <w:t xml:space="preserve"> / </w:t>
      </w:r>
      <w:r w:rsidR="00EC148B">
        <w:rPr>
          <w:rFonts w:asciiTheme="minorEastAsia" w:eastAsiaTheme="minorEastAsia" w:hAnsiTheme="minorEastAsia" w:cs="휴먼명조"/>
          <w:color w:val="auto"/>
          <w:sz w:val="24"/>
          <w:szCs w:val="24"/>
        </w:rPr>
        <w:t>30</w:t>
      </w:r>
      <w:r w:rsidR="00EC148B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A</w:t>
      </w:r>
      <w:r w:rsidR="00EC148B">
        <w:rPr>
          <w:rFonts w:asciiTheme="minorEastAsia" w:eastAsiaTheme="minorEastAsia" w:hAnsiTheme="minorEastAsia" w:cs="휴먼명조"/>
          <w:color w:val="auto"/>
          <w:sz w:val="24"/>
          <w:szCs w:val="24"/>
        </w:rPr>
        <w:t xml:space="preserve"> 이하</w:t>
      </w:r>
      <w:bookmarkStart w:id="0" w:name="_GoBack"/>
      <w:bookmarkEnd w:id="0"/>
    </w:p>
    <w:p w14:paraId="5B36EFD0" w14:textId="091CFF73" w:rsidR="00D20F6D" w:rsidRPr="009B5996" w:rsidRDefault="00D20F6D" w:rsidP="003D2CC6">
      <w:pPr>
        <w:pStyle w:val="ad"/>
        <w:ind w:firstLineChars="200" w:firstLine="480"/>
        <w:rPr>
          <w:rFonts w:asciiTheme="minorEastAsia" w:eastAsiaTheme="minorEastAsia" w:hAnsiTheme="minorEastAsia" w:cs="휴먼명조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2</w:t>
      </w:r>
      <w:r w:rsidR="006A7454"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 xml:space="preserve">) </w:t>
      </w:r>
      <w:r w:rsidR="0099684D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처리량</w:t>
      </w:r>
      <w:r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 xml:space="preserve"> :</w:t>
      </w:r>
      <w:r w:rsidRPr="009B5996">
        <w:rPr>
          <w:rFonts w:asciiTheme="minorEastAsia" w:eastAsiaTheme="minorEastAsia" w:hAnsiTheme="minorEastAsia" w:cs="휴먼명조"/>
          <w:color w:val="auto"/>
          <w:sz w:val="24"/>
          <w:szCs w:val="24"/>
        </w:rPr>
        <w:t xml:space="preserve"> </w:t>
      </w:r>
      <w:r w:rsidR="0099684D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 xml:space="preserve">시간당 </w:t>
      </w:r>
      <w:r w:rsidR="0099684D">
        <w:rPr>
          <w:rFonts w:asciiTheme="minorEastAsia" w:eastAsiaTheme="minorEastAsia" w:hAnsiTheme="minorEastAsia" w:cs="휴먼명조"/>
          <w:color w:val="auto"/>
          <w:sz w:val="24"/>
          <w:szCs w:val="24"/>
        </w:rPr>
        <w:t>50kg</w:t>
      </w:r>
    </w:p>
    <w:p w14:paraId="4579367A" w14:textId="007F4AA1" w:rsidR="00C67895" w:rsidRPr="009B5996" w:rsidRDefault="00A0253F" w:rsidP="003D2CC6">
      <w:pPr>
        <w:pStyle w:val="ad"/>
        <w:ind w:firstLineChars="200" w:firstLine="480"/>
        <w:rPr>
          <w:rFonts w:asciiTheme="minorEastAsia" w:eastAsiaTheme="minorEastAsia" w:hAnsiTheme="minorEastAsia" w:cs="휴먼명조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cs="휴먼명조"/>
          <w:color w:val="auto"/>
          <w:sz w:val="24"/>
          <w:szCs w:val="24"/>
        </w:rPr>
        <w:t>3</w:t>
      </w:r>
      <w:r w:rsidR="00D20F6D"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)</w:t>
      </w:r>
      <w:r w:rsidR="00D20F6D" w:rsidRPr="009B5996">
        <w:rPr>
          <w:rFonts w:asciiTheme="minorEastAsia" w:eastAsiaTheme="minorEastAsia" w:hAnsiTheme="minorEastAsia" w:cs="휴먼명조"/>
          <w:color w:val="auto"/>
          <w:sz w:val="24"/>
          <w:szCs w:val="24"/>
        </w:rPr>
        <w:t xml:space="preserve"> </w:t>
      </w:r>
      <w:r w:rsidR="00F90254" w:rsidRPr="009B5996">
        <w:rPr>
          <w:rFonts w:asciiTheme="minorEastAsia" w:eastAsiaTheme="minorEastAsia" w:hAnsiTheme="minorEastAsia" w:cs="휴먼명조" w:hint="eastAsia"/>
          <w:color w:val="auto"/>
          <w:sz w:val="24"/>
          <w:szCs w:val="24"/>
        </w:rPr>
        <w:t>기계본체</w:t>
      </w:r>
    </w:p>
    <w:p w14:paraId="12334FDB" w14:textId="1B0770D2" w:rsidR="00D20F6D" w:rsidRPr="009B5996" w:rsidRDefault="00D20F6D" w:rsidP="00D20F6D">
      <w:pPr>
        <w:pStyle w:val="ad"/>
        <w:wordWrap/>
        <w:ind w:firstLineChars="300" w:firstLine="720"/>
        <w:jc w:val="left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>-</w:t>
      </w:r>
      <w:r w:rsidRPr="009B5996">
        <w:rPr>
          <w:rFonts w:asciiTheme="minorEastAsia" w:eastAsiaTheme="minorEastAsia" w:hAnsiTheme="minorEastAsia"/>
          <w:color w:val="auto"/>
          <w:sz w:val="24"/>
          <w:szCs w:val="24"/>
        </w:rPr>
        <w:t xml:space="preserve"> </w:t>
      </w:r>
      <w:r w:rsidR="0099684D">
        <w:rPr>
          <w:rFonts w:asciiTheme="minorEastAsia" w:eastAsiaTheme="minorEastAsia" w:hAnsiTheme="minorEastAsia" w:hint="eastAsia"/>
          <w:color w:val="auto"/>
          <w:sz w:val="24"/>
          <w:szCs w:val="24"/>
        </w:rPr>
        <w:t>P</w:t>
      </w:r>
      <w:r w:rsidR="0099684D">
        <w:rPr>
          <w:rFonts w:asciiTheme="minorEastAsia" w:eastAsiaTheme="minorEastAsia" w:hAnsiTheme="minorEastAsia"/>
          <w:color w:val="auto"/>
          <w:sz w:val="24"/>
          <w:szCs w:val="24"/>
        </w:rPr>
        <w:t>LC 자동</w:t>
      </w:r>
      <w:r w:rsidR="0099684D">
        <w:rPr>
          <w:rFonts w:asciiTheme="minorEastAsia" w:eastAsiaTheme="minorEastAsia" w:hAnsiTheme="minorEastAsia" w:hint="eastAsia"/>
          <w:color w:val="auto"/>
          <w:sz w:val="24"/>
          <w:szCs w:val="24"/>
        </w:rPr>
        <w:t>/수동 컨트롤</w:t>
      </w:r>
    </w:p>
    <w:p w14:paraId="5BFF5FC3" w14:textId="0C657F9E" w:rsidR="00D20F6D" w:rsidRPr="009B5996" w:rsidRDefault="00D20F6D" w:rsidP="0099684D">
      <w:pPr>
        <w:pStyle w:val="ad"/>
        <w:wordWrap/>
        <w:ind w:firstLineChars="300" w:firstLine="720"/>
        <w:jc w:val="left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>-</w:t>
      </w:r>
      <w:r w:rsidR="00F90254"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</w:t>
      </w:r>
      <w:r w:rsidR="0099684D">
        <w:rPr>
          <w:rFonts w:asciiTheme="minorEastAsia" w:eastAsiaTheme="minorEastAsia" w:hAnsiTheme="minorEastAsia" w:hint="eastAsia"/>
          <w:color w:val="auto"/>
          <w:sz w:val="24"/>
          <w:szCs w:val="24"/>
        </w:rPr>
        <w:t>로터 속도 및 압력 제어기</w:t>
      </w:r>
    </w:p>
    <w:p w14:paraId="4AAC5867" w14:textId="05A453C5" w:rsidR="006A7454" w:rsidRPr="009B5996" w:rsidRDefault="006A7454" w:rsidP="00D20F6D">
      <w:pPr>
        <w:pStyle w:val="ad"/>
        <w:wordWrap/>
        <w:ind w:firstLineChars="300" w:firstLine="720"/>
        <w:jc w:val="left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>- 장비 사이즈 1</w:t>
      </w:r>
      <w:r w:rsidR="0099684D">
        <w:rPr>
          <w:rFonts w:asciiTheme="minorEastAsia" w:eastAsiaTheme="minorEastAsia" w:hAnsiTheme="minorEastAsia"/>
          <w:color w:val="auto"/>
          <w:sz w:val="24"/>
          <w:szCs w:val="24"/>
        </w:rPr>
        <w:t>500</w:t>
      </w:r>
      <w:r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x </w:t>
      </w:r>
      <w:r w:rsidR="0099684D">
        <w:rPr>
          <w:rFonts w:asciiTheme="minorEastAsia" w:eastAsiaTheme="minorEastAsia" w:hAnsiTheme="minorEastAsia"/>
          <w:color w:val="auto"/>
          <w:sz w:val="24"/>
          <w:szCs w:val="24"/>
        </w:rPr>
        <w:t>1745</w:t>
      </w:r>
      <w:r w:rsidRPr="009B5996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x </w:t>
      </w:r>
      <w:r w:rsidR="0099684D">
        <w:rPr>
          <w:rFonts w:asciiTheme="minorEastAsia" w:eastAsiaTheme="minorEastAsia" w:hAnsiTheme="minorEastAsia"/>
          <w:color w:val="auto"/>
          <w:sz w:val="24"/>
          <w:szCs w:val="24"/>
        </w:rPr>
        <w:t>1800</w:t>
      </w:r>
    </w:p>
    <w:p w14:paraId="6F09B333" w14:textId="3E15EB34" w:rsidR="00D20F6D" w:rsidRPr="003D2CC6" w:rsidRDefault="00D20F6D" w:rsidP="00A0253F">
      <w:pPr>
        <w:pStyle w:val="ad"/>
        <w:wordWrap/>
        <w:jc w:val="left"/>
        <w:rPr>
          <w:rFonts w:asciiTheme="minorEastAsia" w:eastAsiaTheme="minorEastAsia" w:hAnsiTheme="minorEastAsia"/>
          <w:color w:val="auto"/>
          <w:sz w:val="24"/>
          <w:szCs w:val="24"/>
        </w:rPr>
      </w:pPr>
    </w:p>
    <w:p w14:paraId="10EB8DD8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 xml:space="preserve">2.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일반사항</w:t>
      </w:r>
    </w:p>
    <w:p w14:paraId="37AD6193" w14:textId="4BD3B7EC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pacing w:val="-6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2.1 </w:t>
      </w:r>
      <w:r w:rsidRPr="00743FB4">
        <w:rPr>
          <w:rFonts w:asciiTheme="majorEastAsia" w:eastAsiaTheme="majorEastAsia" w:hAnsiTheme="majorEastAsia" w:cs="휴먼명조"/>
          <w:spacing w:val="-6"/>
          <w:sz w:val="24"/>
          <w:szCs w:val="24"/>
        </w:rPr>
        <w:t>본 입찰에 참가를 원하는 자는 본 구매시방서를 만족시킬 수 있는 제안서를 지정한 일자에 제출하여야 하며</w:t>
      </w:r>
      <w:r w:rsidRPr="00743FB4">
        <w:rPr>
          <w:rFonts w:asciiTheme="majorEastAsia" w:eastAsiaTheme="majorEastAsia" w:hAnsiTheme="majorEastAsia" w:cs="Times New Roman"/>
          <w:spacing w:val="-6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6"/>
          <w:sz w:val="24"/>
          <w:szCs w:val="24"/>
        </w:rPr>
        <w:t>당 사는 제출된 제작 또는 납품실적서</w:t>
      </w:r>
      <w:r w:rsidRPr="00743FB4">
        <w:rPr>
          <w:rFonts w:asciiTheme="majorEastAsia" w:eastAsiaTheme="majorEastAsia" w:hAnsiTheme="majorEastAsia" w:cs="Times New Roman"/>
          <w:spacing w:val="-6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pacing w:val="-6"/>
          <w:sz w:val="24"/>
          <w:szCs w:val="24"/>
        </w:rPr>
        <w:t>해당</w:t>
      </w:r>
      <w:r w:rsidR="00A0253F">
        <w:rPr>
          <w:rFonts w:asciiTheme="majorEastAsia" w:eastAsiaTheme="majorEastAsia" w:hAnsiTheme="majorEastAsia" w:cs="휴먼명조" w:hint="eastAsia"/>
          <w:spacing w:val="-6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pacing w:val="-6"/>
          <w:sz w:val="24"/>
          <w:szCs w:val="24"/>
        </w:rPr>
        <w:t>시</w:t>
      </w:r>
      <w:r w:rsidRPr="00743FB4">
        <w:rPr>
          <w:rFonts w:asciiTheme="majorEastAsia" w:eastAsiaTheme="majorEastAsia" w:hAnsiTheme="majorEastAsia" w:cs="Times New Roman"/>
          <w:spacing w:val="-6"/>
          <w:sz w:val="24"/>
          <w:szCs w:val="24"/>
        </w:rPr>
        <w:t>)</w:t>
      </w:r>
      <w:r w:rsidRPr="00743FB4">
        <w:rPr>
          <w:rFonts w:asciiTheme="majorEastAsia" w:eastAsiaTheme="majorEastAsia" w:hAnsiTheme="majorEastAsia" w:cs="휴먼명조"/>
          <w:spacing w:val="-6"/>
          <w:sz w:val="24"/>
          <w:szCs w:val="24"/>
        </w:rPr>
        <w:t>와 제안서를 별첨자료의 기술평가 심사기준에 따라 심사하여 입찰자격 적격자를 선정한다</w:t>
      </w:r>
      <w:r w:rsidRPr="00743FB4">
        <w:rPr>
          <w:rFonts w:asciiTheme="majorEastAsia" w:eastAsiaTheme="majorEastAsia" w:hAnsiTheme="majorEastAsia" w:cs="Times New Roman"/>
          <w:spacing w:val="-6"/>
          <w:sz w:val="24"/>
          <w:szCs w:val="24"/>
        </w:rPr>
        <w:t>.</w:t>
      </w:r>
    </w:p>
    <w:p w14:paraId="11851088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38D7F9DD" w14:textId="67F9A487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2.2</w:t>
      </w:r>
      <w:r w:rsidRPr="00743FB4">
        <w:rPr>
          <w:rFonts w:asciiTheme="majorEastAsia" w:eastAsiaTheme="majorEastAsia" w:hAnsiTheme="majorEastAsia" w:cs="휴먼명조"/>
          <w:spacing w:val="-4"/>
          <w:sz w:val="24"/>
          <w:szCs w:val="24"/>
        </w:rPr>
        <w:t xml:space="preserve"> 본 구매시방서에서 공급자가 제안서에 명시하도록 요구한 사항은 기술평가 심사항목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에 직접적으로 적용되는 내용이므로</w:t>
      </w:r>
      <w:r w:rsidRPr="00743FB4">
        <w:rPr>
          <w:rFonts w:asciiTheme="majorEastAsia" w:eastAsiaTheme="majorEastAsia" w:hAnsiTheme="majorEastAsia" w:cs="Times New Roman"/>
          <w:spacing w:val="-2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공급자는 반드시 그에 대한 세부사항을 제안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서에 명시하여야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50995F90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26F3EDB5" w14:textId="77777777" w:rsidR="007A5A95" w:rsidRPr="00743FB4" w:rsidRDefault="008869E4">
      <w:pPr>
        <w:pStyle w:val="ad"/>
        <w:rPr>
          <w:rFonts w:asciiTheme="majorEastAsia" w:eastAsiaTheme="majorEastAsia" w:hAnsiTheme="majorEastAsia" w:cs="Times New Roman"/>
          <w:spacing w:val="-2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2.3 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 xml:space="preserve">기술평가 심사위원은 관련분야 전문가 </w:t>
      </w:r>
      <w:r>
        <w:rPr>
          <w:rFonts w:asciiTheme="majorEastAsia" w:eastAsiaTheme="majorEastAsia" w:hAnsiTheme="majorEastAsia" w:cs="Times New Roman"/>
          <w:spacing w:val="-2"/>
          <w:sz w:val="24"/>
          <w:szCs w:val="24"/>
        </w:rPr>
        <w:t>2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인 이상으로 구성하며 당 사에서 정한다</w:t>
      </w:r>
      <w:r w:rsidRPr="00743FB4">
        <w:rPr>
          <w:rFonts w:asciiTheme="majorEastAsia" w:eastAsiaTheme="majorEastAsia" w:hAnsiTheme="majorEastAsia" w:cs="Times New Roman"/>
          <w:spacing w:val="-2"/>
          <w:sz w:val="24"/>
          <w:szCs w:val="24"/>
        </w:rPr>
        <w:t>.</w:t>
      </w:r>
    </w:p>
    <w:p w14:paraId="76F2FCC9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62D8A886" w14:textId="57BDFF0D" w:rsidR="005F678C" w:rsidRDefault="008869E4">
      <w:pPr>
        <w:pStyle w:val="ad"/>
        <w:ind w:left="666" w:hanging="6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2.4 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본 설비의 설치장소는 당사 인천사업장</w:t>
      </w:r>
      <w:r w:rsidR="005F678C">
        <w:rPr>
          <w:rFonts w:asciiTheme="majorEastAsia" w:eastAsiaTheme="majorEastAsia" w:hAnsiTheme="majorEastAsia" w:cs="휴먼명조"/>
          <w:spacing w:val="-2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 xml:space="preserve">인천광역시 남동구 승기천로 </w:t>
      </w:r>
      <w:r w:rsidRPr="00743FB4">
        <w:rPr>
          <w:rFonts w:asciiTheme="majorEastAsia" w:eastAsiaTheme="majorEastAsia" w:hAnsiTheme="majorEastAsia" w:cs="Times New Roman"/>
          <w:spacing w:val="-2"/>
          <w:sz w:val="24"/>
          <w:szCs w:val="24"/>
        </w:rPr>
        <w:t>320 11BL-9L)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이며</w:t>
      </w:r>
      <w:r w:rsidRPr="00743FB4">
        <w:rPr>
          <w:rFonts w:asciiTheme="majorEastAsia" w:eastAsiaTheme="majorEastAsia" w:hAnsiTheme="majorEastAsia" w:cs="Times New Roman"/>
          <w:spacing w:val="-2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설비의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운반 및 설치 등에 필요한 제반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비용과 제품에 대한 책임은 공급자가 </w:t>
      </w:r>
    </w:p>
    <w:p w14:paraId="2CC6001C" w14:textId="77777777" w:rsidR="007A5A95" w:rsidRDefault="008869E4" w:rsidP="00C67895">
      <w:pPr>
        <w:pStyle w:val="ad"/>
        <w:ind w:leftChars="50" w:left="100" w:firstLineChars="250" w:firstLine="600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진다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4DB33E4E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706A0E26" w14:textId="0C19E049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2.5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공급자는 본 설비의 설치를 완료한 후 연구원의 입회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하에 시운전검사를 시행하여야 하며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시운전 검사에 따른 제반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비용은 공급자가 부담한다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.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만약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시운전 검사 중 불만족 사항이 발생하면 수정·보완하여야 하고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수정·보완 후 재검사를 실시하며 재검사에 따른 제반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비용은 공급자가 부담하여야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2FADC383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38324E3C" w14:textId="2CC211F5" w:rsidR="007A5A95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2.6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공급자는 시운전 </w:t>
      </w:r>
      <w:r>
        <w:rPr>
          <w:rFonts w:asciiTheme="majorEastAsia" w:eastAsiaTheme="majorEastAsia" w:hAnsiTheme="majorEastAsia" w:cs="휴먼명조"/>
          <w:sz w:val="24"/>
          <w:szCs w:val="24"/>
        </w:rPr>
        <w:t>검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수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시 본 설비의 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사용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방법 및 설비 유지보수 등에 대하여 당 연구원의 직원에게 교육훈련을 실시하여야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CF01EDF" w14:textId="77777777" w:rsidR="007A5A95" w:rsidRPr="008869E4" w:rsidRDefault="007A5A95">
      <w:pPr>
        <w:pStyle w:val="ad"/>
        <w:rPr>
          <w:rFonts w:asciiTheme="majorEastAsia" w:eastAsiaTheme="majorEastAsia" w:hAnsiTheme="majorEastAsia" w:cs="휴먼명조"/>
          <w:sz w:val="12"/>
          <w:szCs w:val="12"/>
        </w:rPr>
      </w:pPr>
    </w:p>
    <w:p w14:paraId="22DD515E" w14:textId="77777777" w:rsidR="007A5A95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2.7 </w:t>
      </w:r>
      <w:r w:rsidRPr="00743FB4">
        <w:rPr>
          <w:rFonts w:asciiTheme="majorEastAsia" w:eastAsiaTheme="majorEastAsia" w:hAnsiTheme="majorEastAsia" w:cs="휴먼명조"/>
          <w:spacing w:val="-4"/>
          <w:sz w:val="24"/>
          <w:szCs w:val="24"/>
        </w:rPr>
        <w:t>기타 본 구매시방서에서 언급되지 않은 사항은 사전에 당사 연구원과 협의 후 결정하고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본 시방서에 대한 기술적인 해석에 문제가 발생하는 경우에는 당사 연구원의 해석을 따른다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1F873C79" w14:textId="77777777" w:rsidR="008869E4" w:rsidRPr="00743FB4" w:rsidRDefault="008869E4">
      <w:pPr>
        <w:pStyle w:val="ad"/>
        <w:ind w:left="666" w:hanging="666"/>
        <w:rPr>
          <w:rFonts w:asciiTheme="majorEastAsia" w:eastAsiaTheme="majorEastAsia" w:hAnsiTheme="majorEastAsia" w:cs="Times New Roman"/>
          <w:sz w:val="24"/>
          <w:szCs w:val="24"/>
        </w:rPr>
      </w:pPr>
    </w:p>
    <w:p w14:paraId="22279FB6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 xml:space="preserve">3. </w:t>
      </w:r>
      <w:r>
        <w:rPr>
          <w:rFonts w:asciiTheme="majorEastAsia" w:eastAsiaTheme="majorEastAsia" w:hAnsiTheme="majorEastAsia" w:cs="휴먼명조" w:hint="eastAsia"/>
          <w:b/>
          <w:bCs/>
          <w:sz w:val="32"/>
          <w:szCs w:val="32"/>
        </w:rPr>
        <w:t>검수</w:t>
      </w:r>
    </w:p>
    <w:p w14:paraId="6526D3F8" w14:textId="77777777" w:rsidR="007A5A95" w:rsidRPr="00743FB4" w:rsidRDefault="008869E4">
      <w:pPr>
        <w:pStyle w:val="ad"/>
        <w:spacing w:line="265" w:lineRule="auto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 </w:t>
      </w:r>
      <w:r>
        <w:rPr>
          <w:rFonts w:asciiTheme="majorEastAsia" w:eastAsiaTheme="majorEastAsia" w:hAnsiTheme="majorEastAsia" w:cs="휴먼명조"/>
          <w:sz w:val="24"/>
          <w:szCs w:val="24"/>
        </w:rPr>
        <w:t>검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수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의 진행</w:t>
      </w:r>
    </w:p>
    <w:p w14:paraId="1D9EBC8B" w14:textId="6CA11102" w:rsidR="007A5A95" w:rsidRPr="00743FB4" w:rsidRDefault="008869E4">
      <w:pPr>
        <w:pStyle w:val="ad"/>
        <w:spacing w:line="265" w:lineRule="auto"/>
        <w:ind w:left="1066" w:hanging="10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3.1.1 </w:t>
      </w:r>
      <w:r>
        <w:rPr>
          <w:rFonts w:asciiTheme="majorEastAsia" w:eastAsiaTheme="majorEastAsia" w:hAnsiTheme="majorEastAsia" w:cs="휴먼명조"/>
          <w:sz w:val="24"/>
          <w:szCs w:val="24"/>
        </w:rPr>
        <w:t>검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수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는</w:t>
      </w:r>
      <w:r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제작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후 납품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>시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  <w:r w:rsidRPr="008869E4">
        <w:rPr>
          <w:rFonts w:asciiTheme="majorEastAsia" w:eastAsiaTheme="majorEastAsia" w:hAnsiTheme="majorEastAsia" w:cs="휴먼명조"/>
          <w:bCs/>
          <w:sz w:val="24"/>
          <w:szCs w:val="24"/>
        </w:rPr>
        <w:t>시운전</w:t>
      </w:r>
      <w:r w:rsidRPr="008869E4">
        <w:rPr>
          <w:rFonts w:asciiTheme="majorEastAsia" w:eastAsiaTheme="majorEastAsia" w:hAnsiTheme="majorEastAsia" w:cs="휴먼명조" w:hint="eastAsia"/>
          <w:bCs/>
          <w:sz w:val="24"/>
          <w:szCs w:val="24"/>
        </w:rPr>
        <w:t xml:space="preserve"> </w:t>
      </w:r>
      <w:r w:rsidRPr="008869E4">
        <w:rPr>
          <w:rFonts w:asciiTheme="majorEastAsia" w:eastAsiaTheme="majorEastAsia" w:hAnsiTheme="majorEastAsia" w:cs="휴먼명조"/>
          <w:bCs/>
          <w:sz w:val="24"/>
          <w:szCs w:val="24"/>
        </w:rPr>
        <w:t>검사로</w:t>
      </w:r>
      <w:r w:rsidRPr="008869E4"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진행한다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6DB3E61A" w14:textId="77777777" w:rsidR="008869E4" w:rsidRDefault="008869E4">
      <w:pPr>
        <w:pStyle w:val="ad"/>
        <w:spacing w:line="265" w:lineRule="auto"/>
        <w:ind w:left="1066" w:hanging="10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3.1.2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시운전 검사는 당사 연구원의 입회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(2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인 이상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)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하에 실시하며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검수에 따른 </w:t>
      </w:r>
    </w:p>
    <w:p w14:paraId="298F69D5" w14:textId="7A1662B3" w:rsidR="008869E4" w:rsidRDefault="008869E4" w:rsidP="008869E4">
      <w:pPr>
        <w:pStyle w:val="ad"/>
        <w:spacing w:line="265" w:lineRule="auto"/>
        <w:ind w:leftChars="100" w:left="200" w:firstLineChars="400" w:firstLine="960"/>
        <w:rPr>
          <w:rFonts w:asciiTheme="majorEastAsia" w:eastAsiaTheme="majorEastAsia" w:hAnsiTheme="majorEastAsia" w:cs="휴먼명조"/>
          <w:spacing w:val="-2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실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소요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비용은 공급자 부담으로 한다</w:t>
      </w:r>
      <w:r w:rsidRPr="00743FB4">
        <w:rPr>
          <w:rFonts w:asciiTheme="majorEastAsia" w:eastAsiaTheme="majorEastAsia" w:hAnsiTheme="majorEastAsia" w:cs="Times New Roman"/>
          <w:spacing w:val="-2"/>
          <w:sz w:val="24"/>
          <w:szCs w:val="24"/>
        </w:rPr>
        <w:t xml:space="preserve">. </w:t>
      </w: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공급자는 시운전검수 입회 시 본 제품의</w:t>
      </w:r>
    </w:p>
    <w:p w14:paraId="7DDBE9EA" w14:textId="77777777" w:rsidR="007A5A95" w:rsidRPr="00743FB4" w:rsidRDefault="008869E4" w:rsidP="008869E4">
      <w:pPr>
        <w:pStyle w:val="ad"/>
        <w:spacing w:line="265" w:lineRule="auto"/>
        <w:ind w:firstLineChars="500" w:firstLine="1180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pacing w:val="-2"/>
          <w:sz w:val="24"/>
          <w:szCs w:val="24"/>
        </w:rPr>
        <w:t>운전방법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및 설비 유지보수 등에 대하여 교육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훈련을 실시하여야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8A9B888" w14:textId="77777777" w:rsidR="007A5A95" w:rsidRPr="00743FB4" w:rsidRDefault="008869E4">
      <w:pPr>
        <w:pStyle w:val="ad"/>
        <w:spacing w:line="265" w:lineRule="auto"/>
        <w:ind w:left="1066" w:hanging="10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</w:p>
    <w:p w14:paraId="2219236F" w14:textId="77777777" w:rsidR="007A5A95" w:rsidRPr="00743FB4" w:rsidRDefault="008869E4">
      <w:pPr>
        <w:pStyle w:val="ad"/>
        <w:spacing w:line="265" w:lineRule="auto"/>
        <w:rPr>
          <w:rFonts w:asciiTheme="majorEastAsia" w:eastAsiaTheme="majorEastAsia" w:hAnsiTheme="majorEastAsia" w:cs="휴먼명조"/>
          <w:sz w:val="32"/>
          <w:szCs w:val="32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 xml:space="preserve">4.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제출 서류</w:t>
      </w: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>(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입찰</w:t>
      </w:r>
      <w:r>
        <w:rPr>
          <w:rFonts w:asciiTheme="majorEastAsia" w:eastAsiaTheme="majorEastAsia" w:hAnsiTheme="majorEastAsia" w:cs="휴먼명조" w:hint="eastAsia"/>
          <w:b/>
          <w:bCs/>
          <w:sz w:val="32"/>
          <w:szCs w:val="32"/>
        </w:rPr>
        <w:t xml:space="preserve">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공고문 참조</w:t>
      </w: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t>)</w:t>
      </w:r>
    </w:p>
    <w:p w14:paraId="39710DB3" w14:textId="77777777" w:rsidR="007A5A95" w:rsidRPr="00743FB4" w:rsidRDefault="008869E4">
      <w:pPr>
        <w:pStyle w:val="ad"/>
        <w:spacing w:line="265" w:lineRule="auto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4.1.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 제출서류</w:t>
      </w:r>
    </w:p>
    <w:p w14:paraId="41276498" w14:textId="77777777" w:rsidR="007A5A95" w:rsidRPr="00743FB4" w:rsidRDefault="008869E4">
      <w:pPr>
        <w:pStyle w:val="ad"/>
        <w:spacing w:line="265" w:lineRule="auto"/>
        <w:ind w:left="600" w:hanging="600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입찰에 참가를 원하는 자는 기술평가 심사를 위해 다음의 서류를 지정한 일자</w:t>
      </w:r>
      <w:r w:rsidRPr="00743FB4">
        <w:rPr>
          <w:rFonts w:asciiTheme="majorEastAsia" w:eastAsiaTheme="majorEastAsia" w:hAnsiTheme="majorEastAsia" w:cs="Times New Roman"/>
          <w:spacing w:val="-3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pacing w:val="-3"/>
          <w:sz w:val="24"/>
          <w:szCs w:val="24"/>
        </w:rPr>
        <w:t>장소에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제출하여야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70925B2D" w14:textId="15A88861" w:rsidR="008C6EDA" w:rsidRDefault="008869E4" w:rsidP="008C6EDA">
      <w:pPr>
        <w:pStyle w:val="ad"/>
        <w:spacing w:line="265" w:lineRule="auto"/>
        <w:ind w:left="566" w:hanging="5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4.1.1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본 구매시방서를 만족시킬 수 있는 제안서</w:t>
      </w:r>
      <w:r w:rsidR="003E150A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제출</w:t>
      </w:r>
      <w:r w:rsidR="00756383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="00756383">
        <w:rPr>
          <w:rFonts w:asciiTheme="majorEastAsia" w:eastAsiaTheme="majorEastAsia" w:hAnsiTheme="majorEastAsia" w:cs="휴먼명조"/>
          <w:sz w:val="24"/>
          <w:szCs w:val="24"/>
        </w:rPr>
        <w:t>(</w:t>
      </w:r>
      <w:r w:rsidR="00756383">
        <w:rPr>
          <w:rFonts w:asciiTheme="majorEastAsia" w:eastAsiaTheme="majorEastAsia" w:hAnsiTheme="majorEastAsia" w:cs="휴먼명조" w:hint="eastAsia"/>
          <w:sz w:val="24"/>
          <w:szCs w:val="24"/>
        </w:rPr>
        <w:t>온라인 제출)</w:t>
      </w:r>
    </w:p>
    <w:p w14:paraId="0970557E" w14:textId="39C0C23D" w:rsidR="007A5A95" w:rsidRPr="008C6EDA" w:rsidRDefault="008869E4" w:rsidP="008C6EDA">
      <w:pPr>
        <w:pStyle w:val="ad"/>
        <w:spacing w:line="265" w:lineRule="auto"/>
        <w:ind w:leftChars="100" w:left="200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Times New Roman"/>
          <w:sz w:val="24"/>
          <w:szCs w:val="24"/>
        </w:rPr>
        <w:t>4.1.</w:t>
      </w:r>
      <w:r w:rsidR="008C6EDA">
        <w:rPr>
          <w:rFonts w:asciiTheme="majorEastAsia" w:eastAsiaTheme="majorEastAsia" w:hAnsiTheme="majorEastAsia" w:cs="Times New Roman"/>
          <w:sz w:val="24"/>
          <w:szCs w:val="24"/>
        </w:rPr>
        <w:t>2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제안서에는 아래의 서류가 포함되어야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358C7DAB" w14:textId="77777777" w:rsidR="007A5A95" w:rsidRPr="00743FB4" w:rsidRDefault="008869E4">
      <w:pPr>
        <w:pStyle w:val="ad"/>
        <w:spacing w:line="265" w:lineRule="auto"/>
        <w:ind w:left="566" w:hanging="5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① 회사연혁 및 소개서</w:t>
      </w:r>
    </w:p>
    <w:p w14:paraId="69BDDA1E" w14:textId="77777777" w:rsidR="007A5A95" w:rsidRPr="00743FB4" w:rsidRDefault="008869E4">
      <w:pPr>
        <w:pStyle w:val="ad"/>
        <w:spacing w:line="265" w:lineRule="auto"/>
        <w:ind w:left="566" w:hanging="5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② 가격 없는 견적서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납품수량 파악용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)</w:t>
      </w:r>
    </w:p>
    <w:p w14:paraId="3365984D" w14:textId="77777777" w:rsidR="007A5A95" w:rsidRPr="00743FB4" w:rsidRDefault="008869E4">
      <w:pPr>
        <w:pStyle w:val="ad"/>
        <w:spacing w:line="265" w:lineRule="auto"/>
        <w:ind w:left="566" w:hanging="566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③ 납품실적 자료</w:t>
      </w:r>
    </w:p>
    <w:p w14:paraId="5B908EEC" w14:textId="77777777" w:rsidR="007A5A95" w:rsidRPr="00743FB4" w:rsidRDefault="007A5A95">
      <w:pPr>
        <w:pStyle w:val="ad"/>
        <w:spacing w:line="265" w:lineRule="auto"/>
        <w:rPr>
          <w:rFonts w:asciiTheme="majorEastAsia" w:eastAsiaTheme="majorEastAsia" w:hAnsiTheme="majorEastAsia" w:cs="휴먼명조"/>
          <w:sz w:val="12"/>
          <w:szCs w:val="12"/>
        </w:rPr>
      </w:pPr>
    </w:p>
    <w:p w14:paraId="53C7E27A" w14:textId="12BCB2CF" w:rsidR="007A5A95" w:rsidRPr="00743FB4" w:rsidRDefault="008869E4">
      <w:pPr>
        <w:pStyle w:val="ad"/>
        <w:spacing w:line="265" w:lineRule="auto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4.2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가격입찰</w:t>
      </w:r>
    </w:p>
    <w:p w14:paraId="36484DFE" w14:textId="77777777" w:rsidR="007A5A95" w:rsidRPr="00743FB4" w:rsidRDefault="007A5A95">
      <w:pPr>
        <w:pStyle w:val="ad"/>
        <w:spacing w:line="265" w:lineRule="auto"/>
        <w:rPr>
          <w:rFonts w:asciiTheme="majorEastAsia" w:eastAsiaTheme="majorEastAsia" w:hAnsiTheme="majorEastAsia" w:cs="휴먼명조"/>
          <w:sz w:val="12"/>
          <w:szCs w:val="12"/>
        </w:rPr>
      </w:pPr>
    </w:p>
    <w:p w14:paraId="0EE4E3CA" w14:textId="47D5594C" w:rsidR="007A5A95" w:rsidRPr="00743FB4" w:rsidRDefault="008869E4">
      <w:pPr>
        <w:pStyle w:val="ad"/>
        <w:spacing w:line="265" w:lineRule="auto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4.3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최종 인도</w:t>
      </w:r>
      <w:r w:rsidR="00A0253F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시 제출서류</w:t>
      </w:r>
    </w:p>
    <w:p w14:paraId="7E03800A" w14:textId="77777777" w:rsidR="007A5A95" w:rsidRPr="00743FB4" w:rsidRDefault="008869E4">
      <w:pPr>
        <w:pStyle w:val="ad"/>
        <w:spacing w:line="265" w:lineRule="auto"/>
        <w:ind w:left="566" w:hanging="566"/>
        <w:rPr>
          <w:rFonts w:asciiTheme="majorEastAsia" w:eastAsiaTheme="majorEastAsia" w:hAnsiTheme="majorEastAsia" w:cs="Times New Roman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 xml:space="preserve">4.3.1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공급자는 다음의 내용을 포함한 사용설명서를 제출하여야 한다</w:t>
      </w:r>
      <w:r w:rsidRPr="00743FB4">
        <w:rPr>
          <w:rFonts w:asciiTheme="majorEastAsia" w:eastAsiaTheme="majorEastAsia" w:hAnsiTheme="majorEastAsia" w:cs="Times New Roman"/>
          <w:sz w:val="24"/>
          <w:szCs w:val="24"/>
        </w:rPr>
        <w:t>.</w:t>
      </w:r>
    </w:p>
    <w:p w14:paraId="675400A8" w14:textId="77777777" w:rsidR="007A5A95" w:rsidRPr="00743FB4" w:rsidRDefault="008869E4">
      <w:pPr>
        <w:pStyle w:val="ad"/>
        <w:spacing w:line="265" w:lineRule="auto"/>
        <w:ind w:left="1093" w:hanging="1093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z w:val="18"/>
          <w:szCs w:val="18"/>
        </w:rPr>
        <w:t>○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본 장비 및 시설에 대해 유지보수가 용이하도록 회로도 및 도면 및 시방서 및 모든 관련정보를 제공할 것</w:t>
      </w:r>
    </w:p>
    <w:p w14:paraId="1CAA2525" w14:textId="77777777" w:rsidR="007A5A95" w:rsidRPr="00743FB4" w:rsidRDefault="008869E4">
      <w:pPr>
        <w:pStyle w:val="ad"/>
        <w:spacing w:line="265" w:lineRule="auto"/>
        <w:ind w:left="1093" w:hanging="1093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z w:val="18"/>
          <w:szCs w:val="18"/>
        </w:rPr>
        <w:t>○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각각의 구성기기에 대한 조작방법 및 전체 시스템 운전매뉴얼</w:t>
      </w:r>
    </w:p>
    <w:p w14:paraId="465FB670" w14:textId="77777777" w:rsidR="007A5A95" w:rsidRPr="00743FB4" w:rsidRDefault="008869E4">
      <w:pPr>
        <w:pStyle w:val="ad"/>
        <w:spacing w:line="265" w:lineRule="auto"/>
        <w:ind w:left="1093" w:hanging="1093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</w:t>
      </w:r>
      <w:r w:rsidRPr="00743FB4">
        <w:rPr>
          <w:rFonts w:ascii="MS Gothic" w:eastAsiaTheme="majorEastAsia" w:hAnsi="MS Gothic" w:cs="MS Gothic"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sz w:val="18"/>
          <w:szCs w:val="18"/>
        </w:rPr>
        <w:t>○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정기적인 점검을 필요로 하는 각 구성요소에 대한 점검방법 및 점검주기</w:t>
      </w:r>
    </w:p>
    <w:p w14:paraId="0D1927E0" w14:textId="77777777" w:rsidR="007A5A95" w:rsidRPr="00743FB4" w:rsidRDefault="007A5A95">
      <w:pPr>
        <w:rPr>
          <w:rFonts w:asciiTheme="majorEastAsia" w:eastAsiaTheme="majorEastAsia" w:hAnsiTheme="majorEastAsia"/>
        </w:rPr>
      </w:pPr>
    </w:p>
    <w:p w14:paraId="191B84D5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b/>
          <w:bCs/>
          <w:sz w:val="32"/>
          <w:szCs w:val="32"/>
        </w:rPr>
      </w:pPr>
      <w:r w:rsidRPr="00743FB4">
        <w:rPr>
          <w:rFonts w:asciiTheme="majorEastAsia" w:eastAsiaTheme="majorEastAsia" w:hAnsiTheme="majorEastAsia" w:cs="Times New Roman"/>
          <w:b/>
          <w:bCs/>
          <w:sz w:val="32"/>
          <w:szCs w:val="32"/>
        </w:rPr>
        <w:lastRenderedPageBreak/>
        <w:t xml:space="preserve">5.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납품 및 하자</w:t>
      </w:r>
      <w:r w:rsidR="005F678C">
        <w:rPr>
          <w:rFonts w:asciiTheme="majorEastAsia" w:eastAsiaTheme="majorEastAsia" w:hAnsiTheme="majorEastAsia" w:cs="휴먼명조" w:hint="eastAsia"/>
          <w:b/>
          <w:bCs/>
          <w:sz w:val="32"/>
          <w:szCs w:val="32"/>
        </w:rPr>
        <w:t xml:space="preserve"> </w:t>
      </w:r>
      <w:r w:rsidRPr="00743FB4">
        <w:rPr>
          <w:rFonts w:asciiTheme="majorEastAsia" w:eastAsiaTheme="majorEastAsia" w:hAnsiTheme="majorEastAsia" w:cs="휴먼명조"/>
          <w:b/>
          <w:bCs/>
          <w:sz w:val="32"/>
          <w:szCs w:val="32"/>
        </w:rPr>
        <w:t>보증</w:t>
      </w:r>
    </w:p>
    <w:p w14:paraId="7A21A046" w14:textId="31F9D9E3" w:rsid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 w:cs="바탕"/>
          <w:kern w:val="0"/>
          <w:sz w:val="24"/>
          <w:szCs w:val="24"/>
        </w:rPr>
        <w:t xml:space="preserve">.1 </w:t>
      </w:r>
      <w:r w:rsidRPr="008B0451">
        <w:rPr>
          <w:rFonts w:asciiTheme="majorEastAsia" w:eastAsiaTheme="majorEastAsia" w:hAnsiTheme="majorEastAsia" w:cs="바탕"/>
          <w:kern w:val="0"/>
          <w:sz w:val="24"/>
          <w:szCs w:val="24"/>
        </w:rPr>
        <w:t>판매자는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설비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제안서에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따른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품질을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보증한다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.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="00E611B2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 xml:space="preserve">설치 및 시운전 후 </w:t>
      </w:r>
      <w:r w:rsidR="00E611B2">
        <w:rPr>
          <w:rFonts w:asciiTheme="majorEastAsia" w:eastAsiaTheme="majorEastAsia" w:hAnsiTheme="majorEastAsia" w:cs="바탕"/>
          <w:kern w:val="0"/>
          <w:sz w:val="24"/>
          <w:szCs w:val="24"/>
        </w:rPr>
        <w:t>1</w:t>
      </w:r>
      <w:r w:rsidR="00E611B2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년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으로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한다</w:t>
      </w:r>
      <w:r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  <w:r>
        <w:rPr>
          <w:rFonts w:asciiTheme="majorEastAsia" w:eastAsiaTheme="majorEastAsia" w:hAnsiTheme="majorEastAsia" w:cs="CIDFont+F2" w:hint="eastAsia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단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코일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내화물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접촉식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온도계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코일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라이너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등의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고온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및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마모에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의한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소모품은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제외한다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</w:p>
    <w:p w14:paraId="0114B713" w14:textId="77777777" w:rsidR="008B0451" w:rsidRP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</w:p>
    <w:p w14:paraId="770E9756" w14:textId="41178832" w:rsidR="008B0451" w:rsidRP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 w:cs="바탕"/>
          <w:kern w:val="0"/>
          <w:sz w:val="24"/>
          <w:szCs w:val="24"/>
        </w:rPr>
        <w:t xml:space="preserve">.2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현장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서비스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수리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및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부품교체의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="00EB73A9">
        <w:rPr>
          <w:rFonts w:asciiTheme="majorEastAsia" w:eastAsiaTheme="majorEastAsia" w:hAnsiTheme="majorEastAsia" w:cs="CIDFont+F2" w:hint="eastAsia"/>
          <w:kern w:val="0"/>
          <w:sz w:val="24"/>
          <w:szCs w:val="24"/>
        </w:rPr>
        <w:t xml:space="preserve">설치 및 시운전 후 </w:t>
      </w:r>
      <w:r w:rsidR="00EB73A9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1년으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로</w:t>
      </w:r>
      <w:r w:rsidR="00EB73A9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 xml:space="preserve"> 한다.</w:t>
      </w:r>
    </w:p>
    <w:p w14:paraId="3FCDCEE3" w14:textId="77777777" w:rsidR="008B0451" w:rsidRP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</w:p>
    <w:p w14:paraId="7261D87E" w14:textId="79798D26" w:rsid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 w:cs="바탕"/>
          <w:kern w:val="0"/>
          <w:sz w:val="24"/>
          <w:szCs w:val="24"/>
        </w:rPr>
        <w:t xml:space="preserve">.3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설비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및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부품이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소프트웨어를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포함하는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경우의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하자보증기간은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="001E0BC8">
        <w:rPr>
          <w:rFonts w:asciiTheme="majorEastAsia" w:eastAsiaTheme="majorEastAsia" w:hAnsiTheme="majorEastAsia" w:cs="CIDFont+F2" w:hint="eastAsia"/>
          <w:kern w:val="0"/>
          <w:sz w:val="24"/>
          <w:szCs w:val="24"/>
        </w:rPr>
        <w:t xml:space="preserve">설치 및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시운전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완료일로부터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1</w:t>
      </w:r>
      <w:r w:rsidR="001E0BC8">
        <w:rPr>
          <w:rFonts w:asciiTheme="majorEastAsia" w:eastAsiaTheme="majorEastAsia" w:hAnsiTheme="majorEastAsia" w:cs="CIDFont+F2" w:hint="eastAsia"/>
          <w:kern w:val="0"/>
          <w:sz w:val="24"/>
          <w:szCs w:val="24"/>
        </w:rPr>
        <w:t>년으로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하며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하자품의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교체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또는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수리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후에</w:t>
      </w: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지정된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사양을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만족하지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못할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경우에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선택에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따라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해당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소프트웨어의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판매금액을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구매자에게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환불하해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주거나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유사한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사양의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다른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제품으로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교체하여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주어야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</w:p>
    <w:p w14:paraId="06F3F0DB" w14:textId="77777777" w:rsidR="008B0451" w:rsidRPr="001E0BC8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</w:p>
    <w:p w14:paraId="2EBB3D0E" w14:textId="6AACFD70" w:rsid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 w:cs="바탕"/>
          <w:kern w:val="0"/>
          <w:sz w:val="24"/>
          <w:szCs w:val="24"/>
        </w:rPr>
        <w:t xml:space="preserve">.4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제작하지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않은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구매품에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대한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원청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제작사의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약관에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따라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제한될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있다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</w:p>
    <w:p w14:paraId="0983A29C" w14:textId="77777777" w:rsidR="008B0451" w:rsidRP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</w:p>
    <w:p w14:paraId="60220F7C" w14:textId="6B2554DE" w:rsid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 w:cs="바탕"/>
          <w:kern w:val="0"/>
          <w:sz w:val="24"/>
          <w:szCs w:val="24"/>
        </w:rPr>
        <w:t xml:space="preserve">.5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구매자는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설비의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결함을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인지한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시점으로부터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15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이내에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판매자에게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알려야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.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결함이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있는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부품은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도착도로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판매자에게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인도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하거나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직접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전달해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주어야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</w:p>
    <w:p w14:paraId="1235C5EF" w14:textId="77777777" w:rsidR="008B0451" w:rsidRPr="008B0451" w:rsidRDefault="008B0451" w:rsidP="008B0451">
      <w:pPr>
        <w:wordWrap/>
        <w:adjustRightInd w:val="0"/>
        <w:rPr>
          <w:rFonts w:asciiTheme="majorEastAsia" w:eastAsiaTheme="majorEastAsia" w:hAnsiTheme="majorEastAsia" w:cs="바탕"/>
          <w:kern w:val="0"/>
          <w:sz w:val="24"/>
          <w:szCs w:val="24"/>
        </w:rPr>
      </w:pPr>
    </w:p>
    <w:p w14:paraId="5983ED92" w14:textId="46F9037C" w:rsid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 w:cs="바탕"/>
          <w:kern w:val="0"/>
          <w:sz w:val="24"/>
          <w:szCs w:val="24"/>
        </w:rPr>
        <w:t xml:space="preserve">.6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책임범위는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부품의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수리비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교환비를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넘지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아니하며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밖의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간접적이고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부수적인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손해에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대한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책임을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지지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아니한다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.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또한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설비의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오남용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및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임의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수정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,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사용자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메뉴</w:t>
      </w: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/>
          <w:kern w:val="0"/>
          <w:sz w:val="24"/>
          <w:szCs w:val="24"/>
        </w:rPr>
        <w:t>얼에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따르지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않고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부적합하게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유지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보수된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경우에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책임을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지지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아니한다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.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판매자가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지정한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사람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이외의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다른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사람에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의해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제조된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설비가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시운전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되는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경우에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>하자보증은</w:t>
      </w:r>
      <w:r>
        <w:rPr>
          <w:rFonts w:asciiTheme="majorEastAsia" w:eastAsiaTheme="majorEastAsia" w:hAnsiTheme="majorEastAsia" w:cs="바탕" w:hint="eastAsia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/>
          <w:kern w:val="0"/>
          <w:sz w:val="24"/>
          <w:szCs w:val="24"/>
        </w:rPr>
        <w:t>무효화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 w:cs="바탕"/>
          <w:kern w:val="0"/>
          <w:sz w:val="24"/>
          <w:szCs w:val="24"/>
        </w:rPr>
        <w:t>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</w:p>
    <w:p w14:paraId="4521599F" w14:textId="77777777" w:rsidR="008B0451" w:rsidRPr="008B0451" w:rsidRDefault="008B0451" w:rsidP="008B0451">
      <w:pPr>
        <w:wordWrap/>
        <w:adjustRightInd w:val="0"/>
        <w:rPr>
          <w:rFonts w:asciiTheme="majorEastAsia" w:eastAsiaTheme="majorEastAsia" w:hAnsiTheme="majorEastAsia" w:cs="CIDFont+F2"/>
          <w:kern w:val="0"/>
          <w:sz w:val="24"/>
          <w:szCs w:val="24"/>
        </w:rPr>
      </w:pPr>
    </w:p>
    <w:p w14:paraId="09989F91" w14:textId="77777777" w:rsidR="008B0451" w:rsidRDefault="008B0451" w:rsidP="008B0451">
      <w:pPr>
        <w:pStyle w:val="ad"/>
        <w:ind w:left="666" w:hanging="666"/>
        <w:rPr>
          <w:rFonts w:asciiTheme="majorEastAsia" w:eastAsiaTheme="majorEastAsia" w:hAnsiTheme="majorEastAsia"/>
          <w:kern w:val="0"/>
          <w:sz w:val="24"/>
          <w:szCs w:val="24"/>
        </w:rPr>
      </w:pPr>
      <w:r>
        <w:rPr>
          <w:rFonts w:asciiTheme="majorEastAsia" w:eastAsiaTheme="majorEastAsia" w:hAnsiTheme="majorEastAsia" w:hint="eastAsia"/>
          <w:kern w:val="0"/>
          <w:sz w:val="24"/>
          <w:szCs w:val="24"/>
        </w:rPr>
        <w:t>5</w:t>
      </w:r>
      <w:r>
        <w:rPr>
          <w:rFonts w:asciiTheme="majorEastAsia" w:eastAsiaTheme="majorEastAsia" w:hAnsiTheme="majorEastAsia"/>
          <w:kern w:val="0"/>
          <w:sz w:val="24"/>
          <w:szCs w:val="24"/>
        </w:rPr>
        <w:t xml:space="preserve">.7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판매자는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어떠한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경우에도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간접적이고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부수적이며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결과적인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손해에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대해서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 xml:space="preserve"> </w:t>
      </w:r>
      <w:r>
        <w:rPr>
          <w:rFonts w:asciiTheme="majorEastAsia" w:eastAsiaTheme="majorEastAsia" w:hAnsiTheme="majorEastAsia"/>
          <w:kern w:val="0"/>
          <w:sz w:val="24"/>
          <w:szCs w:val="24"/>
        </w:rPr>
        <w:t>책임</w:t>
      </w:r>
      <w:r>
        <w:rPr>
          <w:rFonts w:asciiTheme="majorEastAsia" w:eastAsiaTheme="majorEastAsia" w:hAnsiTheme="majorEastAsia" w:hint="eastAsia"/>
          <w:kern w:val="0"/>
          <w:sz w:val="24"/>
          <w:szCs w:val="24"/>
        </w:rPr>
        <w:t xml:space="preserve"> </w:t>
      </w:r>
    </w:p>
    <w:p w14:paraId="4D1163EB" w14:textId="3F2E3A5E" w:rsidR="007A5A95" w:rsidRPr="008B0451" w:rsidRDefault="008B0451" w:rsidP="008B0451">
      <w:pPr>
        <w:pStyle w:val="ad"/>
        <w:ind w:left="666" w:hanging="666"/>
        <w:rPr>
          <w:rFonts w:asciiTheme="majorEastAsia" w:eastAsiaTheme="majorEastAsia" w:hAnsiTheme="majorEastAsia"/>
          <w:kern w:val="0"/>
          <w:sz w:val="24"/>
          <w:szCs w:val="24"/>
        </w:rPr>
      </w:pPr>
      <w:r>
        <w:rPr>
          <w:rFonts w:asciiTheme="majorEastAsia" w:eastAsiaTheme="majorEastAsia" w:hAnsiTheme="majorEastAsia"/>
          <w:kern w:val="0"/>
          <w:sz w:val="24"/>
          <w:szCs w:val="24"/>
        </w:rPr>
        <w:t>지지</w:t>
      </w:r>
      <w:r>
        <w:rPr>
          <w:rFonts w:asciiTheme="majorEastAsia" w:eastAsiaTheme="majorEastAsia" w:hAnsiTheme="majorEastAsia" w:hint="eastAsia"/>
          <w:kern w:val="0"/>
          <w:sz w:val="24"/>
          <w:szCs w:val="24"/>
        </w:rPr>
        <w:t xml:space="preserve"> </w:t>
      </w:r>
      <w:r w:rsidRPr="008B0451">
        <w:rPr>
          <w:rFonts w:asciiTheme="majorEastAsia" w:eastAsiaTheme="majorEastAsia" w:hAnsiTheme="majorEastAsia"/>
          <w:kern w:val="0"/>
          <w:sz w:val="24"/>
          <w:szCs w:val="24"/>
        </w:rPr>
        <w:t>아니한다</w:t>
      </w:r>
      <w:r w:rsidRPr="008B0451">
        <w:rPr>
          <w:rFonts w:asciiTheme="majorEastAsia" w:eastAsiaTheme="majorEastAsia" w:hAnsiTheme="majorEastAsia" w:cs="CIDFont+F2"/>
          <w:kern w:val="0"/>
          <w:sz w:val="24"/>
          <w:szCs w:val="24"/>
        </w:rPr>
        <w:t>.</w:t>
      </w:r>
    </w:p>
    <w:p w14:paraId="0CE0CCFE" w14:textId="77777777" w:rsidR="007A5A95" w:rsidRPr="00743FB4" w:rsidRDefault="007A5A95">
      <w:pPr>
        <w:pStyle w:val="ad"/>
        <w:ind w:left="666" w:hanging="666"/>
        <w:rPr>
          <w:rFonts w:asciiTheme="majorEastAsia" w:eastAsiaTheme="majorEastAsia" w:hAnsiTheme="majorEastAsia" w:cs="휴먼명조"/>
          <w:sz w:val="24"/>
          <w:szCs w:val="24"/>
        </w:rPr>
      </w:pPr>
    </w:p>
    <w:p w14:paraId="2724D137" w14:textId="77777777" w:rsidR="007A5A95" w:rsidRPr="00743FB4" w:rsidRDefault="007A5A95">
      <w:pPr>
        <w:pStyle w:val="ad"/>
        <w:ind w:left="666" w:hanging="666"/>
        <w:rPr>
          <w:rFonts w:asciiTheme="majorEastAsia" w:eastAsiaTheme="majorEastAsia" w:hAnsiTheme="majorEastAsia" w:cs="휴먼명조"/>
          <w:sz w:val="24"/>
          <w:szCs w:val="24"/>
        </w:rPr>
      </w:pPr>
    </w:p>
    <w:p w14:paraId="4A7AF383" w14:textId="77777777" w:rsidR="007A5A95" w:rsidRPr="00743FB4" w:rsidRDefault="007A5A95">
      <w:pPr>
        <w:pStyle w:val="ad"/>
        <w:ind w:left="666" w:hanging="666"/>
        <w:rPr>
          <w:rFonts w:asciiTheme="majorEastAsia" w:eastAsiaTheme="majorEastAsia" w:hAnsiTheme="majorEastAsia" w:cs="휴먼명조"/>
          <w:sz w:val="24"/>
          <w:szCs w:val="24"/>
        </w:rPr>
      </w:pPr>
    </w:p>
    <w:p w14:paraId="69DCBBD5" w14:textId="77777777" w:rsidR="007A5A95" w:rsidRPr="00743FB4" w:rsidRDefault="007A5A95" w:rsidP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541ED303" w14:textId="77777777" w:rsidR="007A5A95" w:rsidRPr="00743FB4" w:rsidRDefault="008869E4">
      <w:pPr>
        <w:rPr>
          <w:rFonts w:asciiTheme="majorEastAsia" w:eastAsiaTheme="majorEastAsia" w:hAnsiTheme="majorEastAsia"/>
        </w:rPr>
      </w:pPr>
      <w:r w:rsidRPr="00743FB4">
        <w:rPr>
          <w:rFonts w:asciiTheme="majorEastAsia" w:eastAsiaTheme="majorEastAsia" w:hAnsiTheme="majorEastAsia"/>
        </w:rPr>
        <w:br w:type="page"/>
      </w:r>
    </w:p>
    <w:p w14:paraId="3D9204DD" w14:textId="77777777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spacing w:line="312" w:lineRule="auto"/>
        <w:rPr>
          <w:rFonts w:asciiTheme="majorEastAsia" w:eastAsiaTheme="majorEastAsia" w:hAnsiTheme="majorEastAsia" w:cs="HCI Poppy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lastRenderedPageBreak/>
        <w:t>[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붙임 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1]</w:t>
      </w:r>
    </w:p>
    <w:p w14:paraId="25D165E8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6D3F4407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2F21BD13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3C5F578C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30AE60F0" w14:textId="77777777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64"/>
          <w:szCs w:val="64"/>
        </w:rPr>
      </w:pPr>
      <w:r w:rsidRPr="00743FB4">
        <w:rPr>
          <w:rFonts w:asciiTheme="majorEastAsia" w:eastAsiaTheme="majorEastAsia" w:hAnsiTheme="majorEastAsia" w:cs="휴먼명조"/>
          <w:b/>
          <w:bCs/>
          <w:sz w:val="64"/>
          <w:szCs w:val="64"/>
        </w:rPr>
        <w:t>기술평가 심사기준</w:t>
      </w:r>
    </w:p>
    <w:p w14:paraId="2CC9B12E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509EEAF5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7BA88A26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0BC8C925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30D9554D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1CAA420B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4AB45605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0354D63C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68AB7C28" w14:textId="694CE17F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HCI Poppy"/>
          <w:b/>
          <w:bCs/>
          <w:sz w:val="36"/>
          <w:szCs w:val="36"/>
        </w:rPr>
      </w:pPr>
      <w:r>
        <w:rPr>
          <w:rFonts w:asciiTheme="majorEastAsia" w:eastAsiaTheme="majorEastAsia" w:hAnsiTheme="majorEastAsia" w:cs="HCI Poppy"/>
          <w:b/>
          <w:bCs/>
          <w:sz w:val="36"/>
          <w:szCs w:val="36"/>
        </w:rPr>
        <w:t>202</w:t>
      </w:r>
      <w:r w:rsidR="0099684D">
        <w:rPr>
          <w:rFonts w:asciiTheme="majorEastAsia" w:eastAsiaTheme="majorEastAsia" w:hAnsiTheme="majorEastAsia" w:cs="HCI Poppy"/>
          <w:b/>
          <w:bCs/>
          <w:sz w:val="36"/>
          <w:szCs w:val="36"/>
        </w:rPr>
        <w:t>6</w:t>
      </w:r>
      <w:r>
        <w:rPr>
          <w:rFonts w:asciiTheme="majorEastAsia" w:eastAsiaTheme="majorEastAsia" w:hAnsiTheme="majorEastAsia" w:cs="HCI Poppy"/>
          <w:b/>
          <w:bCs/>
          <w:sz w:val="36"/>
          <w:szCs w:val="36"/>
        </w:rPr>
        <w:t xml:space="preserve">. </w:t>
      </w:r>
      <w:r w:rsidR="003D2CC6">
        <w:rPr>
          <w:rFonts w:asciiTheme="majorEastAsia" w:eastAsiaTheme="majorEastAsia" w:hAnsiTheme="majorEastAsia" w:cs="HCI Poppy"/>
          <w:b/>
          <w:bCs/>
          <w:sz w:val="36"/>
          <w:szCs w:val="36"/>
        </w:rPr>
        <w:t>0</w:t>
      </w:r>
      <w:r w:rsidR="00E265FB">
        <w:rPr>
          <w:rFonts w:asciiTheme="majorEastAsia" w:eastAsiaTheme="majorEastAsia" w:hAnsiTheme="majorEastAsia" w:cs="HCI Poppy"/>
          <w:b/>
          <w:bCs/>
          <w:sz w:val="36"/>
          <w:szCs w:val="36"/>
        </w:rPr>
        <w:t>8</w:t>
      </w:r>
      <w:r w:rsidRPr="00743FB4">
        <w:rPr>
          <w:rFonts w:asciiTheme="majorEastAsia" w:eastAsiaTheme="majorEastAsia" w:hAnsiTheme="majorEastAsia" w:cs="HCI Poppy"/>
          <w:b/>
          <w:bCs/>
          <w:sz w:val="36"/>
          <w:szCs w:val="36"/>
        </w:rPr>
        <w:t>.</w:t>
      </w:r>
    </w:p>
    <w:p w14:paraId="15C70BDD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101ED509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09DF7325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5C5100BF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2A9682F8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6B2B26ED" w14:textId="77777777" w:rsidR="007A5A95" w:rsidRPr="00743FB4" w:rsidRDefault="007A5A95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312" w:lineRule="auto"/>
        <w:jc w:val="center"/>
        <w:rPr>
          <w:rFonts w:asciiTheme="majorEastAsia" w:eastAsiaTheme="majorEastAsia" w:hAnsiTheme="majorEastAsia" w:cs="휴먼명조"/>
          <w:b/>
          <w:bCs/>
          <w:sz w:val="26"/>
          <w:szCs w:val="26"/>
        </w:rPr>
      </w:pPr>
    </w:p>
    <w:p w14:paraId="71815332" w14:textId="77777777" w:rsidR="007A5A95" w:rsidRPr="00743FB4" w:rsidRDefault="008869E4">
      <w:pPr>
        <w:pStyle w:val="ad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60"/>
          <w:tab w:val="left" w:pos="8510"/>
          <w:tab w:val="left" w:pos="9360"/>
          <w:tab w:val="left" w:pos="10210"/>
          <w:tab w:val="left" w:pos="11060"/>
          <w:tab w:val="left" w:pos="11910"/>
          <w:tab w:val="left" w:pos="12760"/>
          <w:tab w:val="left" w:pos="13610"/>
          <w:tab w:val="left" w:pos="14470"/>
          <w:tab w:val="left" w:pos="15320"/>
          <w:tab w:val="left" w:pos="16170"/>
          <w:tab w:val="left" w:pos="17020"/>
          <w:tab w:val="left" w:pos="17870"/>
          <w:tab w:val="left" w:pos="18720"/>
          <w:tab w:val="left" w:pos="19570"/>
          <w:tab w:val="left" w:pos="20420"/>
          <w:tab w:val="left" w:pos="21280"/>
          <w:tab w:val="left" w:pos="22130"/>
          <w:tab w:val="left" w:pos="22980"/>
          <w:tab w:val="left" w:pos="23830"/>
          <w:tab w:val="left" w:pos="24680"/>
          <w:tab w:val="left" w:pos="25530"/>
        </w:tabs>
        <w:wordWrap/>
        <w:spacing w:line="280" w:lineRule="auto"/>
        <w:jc w:val="center"/>
        <w:rPr>
          <w:rFonts w:asciiTheme="majorEastAsia" w:eastAsiaTheme="majorEastAsia" w:hAnsiTheme="majorEastAsia" w:cs="휴먼명조"/>
          <w:b/>
          <w:bCs/>
          <w:spacing w:val="48"/>
          <w:sz w:val="48"/>
          <w:szCs w:val="48"/>
        </w:rPr>
      </w:pPr>
      <w:r w:rsidRPr="00743FB4">
        <w:rPr>
          <w:rFonts w:asciiTheme="majorEastAsia" w:eastAsiaTheme="majorEastAsia" w:hAnsiTheme="majorEastAsia" w:cs="HY헤드라인M"/>
          <w:b/>
          <w:bCs/>
          <w:sz w:val="40"/>
          <w:szCs w:val="40"/>
        </w:rPr>
        <w:t>(주) 창 성</w:t>
      </w:r>
    </w:p>
    <w:p w14:paraId="0961A42C" w14:textId="77777777" w:rsidR="007A5A95" w:rsidRPr="00743FB4" w:rsidRDefault="007A5A95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4"/>
      </w:tblGrid>
      <w:tr w:rsidR="007A5A95" w:rsidRPr="00743FB4" w14:paraId="1D540B4D" w14:textId="77777777">
        <w:trPr>
          <w:trHeight w:val="1162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E3DAF8" w14:textId="6DD30DA1" w:rsidR="007A5A95" w:rsidRPr="00743FB4" w:rsidRDefault="008869E4" w:rsidP="00E265FB">
            <w:pPr>
              <w:pStyle w:val="ad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wordWrap/>
              <w:spacing w:line="312" w:lineRule="auto"/>
              <w:jc w:val="center"/>
              <w:rPr>
                <w:rFonts w:asciiTheme="majorEastAsia" w:eastAsiaTheme="majorEastAsia" w:hAnsiTheme="majorEastAsia" w:cs="HY신명조"/>
                <w:b/>
                <w:bCs/>
                <w:sz w:val="26"/>
                <w:szCs w:val="26"/>
              </w:rPr>
            </w:pPr>
            <w:r w:rsidRPr="00743FB4">
              <w:rPr>
                <w:rFonts w:asciiTheme="majorEastAsia" w:eastAsiaTheme="majorEastAsia" w:hAnsiTheme="majorEastAsia" w:cs="HY신명조"/>
                <w:b/>
                <w:bCs/>
                <w:sz w:val="26"/>
                <w:szCs w:val="26"/>
              </w:rPr>
              <w:t>『</w:t>
            </w:r>
            <w:r>
              <w:rPr>
                <w:rFonts w:asciiTheme="majorEastAsia" w:eastAsiaTheme="majorEastAsia" w:hAnsiTheme="majorEastAsia" w:cs="HY신명조" w:hint="eastAsia"/>
                <w:b/>
                <w:bCs/>
                <w:sz w:val="26"/>
                <w:szCs w:val="26"/>
              </w:rPr>
              <w:t xml:space="preserve"> </w:t>
            </w:r>
            <w:r w:rsidR="0099684D">
              <w:rPr>
                <w:rFonts w:asciiTheme="majorEastAsia" w:eastAsiaTheme="majorEastAsia" w:hAnsiTheme="majorEastAsia" w:cs="HY신명조" w:hint="eastAsia"/>
                <w:b/>
                <w:bCs/>
                <w:sz w:val="26"/>
                <w:szCs w:val="26"/>
              </w:rPr>
              <w:t>기류분급기</w:t>
            </w:r>
            <w:r>
              <w:rPr>
                <w:rFonts w:asciiTheme="majorEastAsia" w:eastAsiaTheme="majorEastAsia" w:hAnsiTheme="majorEastAsia" w:cs="휴먼명조" w:hint="eastAsia"/>
                <w:b/>
                <w:bCs/>
                <w:sz w:val="26"/>
                <w:szCs w:val="26"/>
              </w:rPr>
              <w:t xml:space="preserve"> </w:t>
            </w:r>
            <w:r w:rsidRPr="00743FB4">
              <w:rPr>
                <w:rFonts w:asciiTheme="majorEastAsia" w:eastAsiaTheme="majorEastAsia" w:hAnsiTheme="majorEastAsia" w:cs="HY신명조"/>
                <w:b/>
                <w:bCs/>
                <w:sz w:val="26"/>
                <w:szCs w:val="26"/>
              </w:rPr>
              <w:t>』</w:t>
            </w:r>
          </w:p>
        </w:tc>
      </w:tr>
    </w:tbl>
    <w:p w14:paraId="3C424D16" w14:textId="77777777" w:rsidR="007A5A95" w:rsidRPr="00743FB4" w:rsidRDefault="007A5A95">
      <w:pPr>
        <w:rPr>
          <w:rFonts w:asciiTheme="majorEastAsia" w:eastAsiaTheme="majorEastAsia" w:hAnsiTheme="majorEastAsia"/>
          <w:sz w:val="2"/>
        </w:rPr>
      </w:pPr>
    </w:p>
    <w:p w14:paraId="569413BE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09C63632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1419CB4C" w14:textId="77777777" w:rsidR="007A5A95" w:rsidRPr="00F7299D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3C98DFC0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제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1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조 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목적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)</w:t>
      </w:r>
    </w:p>
    <w:p w14:paraId="12010431" w14:textId="56893BD3" w:rsidR="007A5A95" w:rsidRPr="00AB1E79" w:rsidRDefault="008869E4" w:rsidP="00AB1E79">
      <w:pPr>
        <w:pStyle w:val="ad"/>
        <w:ind w:firstLine="240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본 심사기준의 목적은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>“</w:t>
      </w:r>
      <w:r w:rsidR="0099684D">
        <w:rPr>
          <w:rFonts w:asciiTheme="majorEastAsia" w:eastAsiaTheme="majorEastAsia" w:hAnsiTheme="majorEastAsia" w:cs="휴먼명조" w:hint="eastAsia"/>
          <w:b/>
          <w:bCs/>
          <w:sz w:val="26"/>
          <w:szCs w:val="26"/>
        </w:rPr>
        <w:t>기류분급기</w:t>
      </w:r>
      <w:r w:rsidRPr="00743FB4">
        <w:rPr>
          <w:rFonts w:asciiTheme="majorEastAsia" w:eastAsiaTheme="majorEastAsia" w:hAnsiTheme="majorEastAsia" w:cs="HY신명조"/>
          <w:sz w:val="22"/>
          <w:szCs w:val="22"/>
        </w:rPr>
        <w:t>”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의 구매에 있어서 입찰에 참여를 원하는 자의</w:t>
      </w:r>
      <w:r w:rsidR="00AB1E79"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설비제작 능력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설비의 성능과 신뢰성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전문성 및 유지보수 등을 평가하는 입찰자격 적격여부 심사기준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이하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>“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심사기준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>”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이라 한다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.)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을 정함에 있다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4C0A7755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4890E62C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제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2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조 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심사기준 기간계산 및 방법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)</w:t>
      </w:r>
    </w:p>
    <w:p w14:paraId="79DB0E35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 xml:space="preserve">①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심사기준의 심사항목 및 배점은 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&lt;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별표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&gt;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에 의한다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63BCFA7E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 xml:space="preserve">②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심사에 따른 기간계산은 다른 규정이 없는 한 입찰공고일 현재로 한다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63E29BB2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</w:p>
    <w:p w14:paraId="077BF966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제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3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조 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심사방법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)</w:t>
      </w:r>
    </w:p>
    <w:p w14:paraId="3A1B6997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 xml:space="preserve">①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입찰에 참가를 원하는 자는 본 기술평가 심사기준을 열람하여야 한다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48AE8DC9" w14:textId="1648C296" w:rsidR="007A5A95" w:rsidRPr="00743FB4" w:rsidRDefault="008869E4">
      <w:pPr>
        <w:pStyle w:val="ad"/>
        <w:ind w:left="614" w:hanging="614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 xml:space="preserve">②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본 심사기준에 따른 기술심사를 통해 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8</w:t>
      </w:r>
      <w:r w:rsidR="006A2938">
        <w:rPr>
          <w:rFonts w:asciiTheme="majorEastAsia" w:eastAsiaTheme="majorEastAsia" w:hAnsiTheme="majorEastAsia" w:cs="HCI Poppy"/>
          <w:sz w:val="24"/>
          <w:szCs w:val="24"/>
        </w:rPr>
        <w:t>5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점 이상을 획득한 자만이 가격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개찰에 참여할 수 있다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6B82403E" w14:textId="77777777" w:rsidR="008869E4" w:rsidRDefault="008869E4">
      <w:pPr>
        <w:pStyle w:val="ad"/>
        <w:ind w:left="634" w:hanging="634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 xml:space="preserve">③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기술평가 심사위원회에서 필요하다고 인정할 때에는 심사</w:t>
      </w:r>
      <w:r>
        <w:rPr>
          <w:rFonts w:asciiTheme="majorEastAsia" w:eastAsiaTheme="majorEastAsia" w:hAnsiTheme="majorEastAsia" w:cs="휴먼명조" w:hint="eastAsia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대상자에게 추가 자료</w:t>
      </w:r>
    </w:p>
    <w:p w14:paraId="7EE77DC2" w14:textId="77777777" w:rsidR="00760D48" w:rsidRDefault="008869E4" w:rsidP="008869E4">
      <w:pPr>
        <w:pStyle w:val="ad"/>
        <w:ind w:leftChars="100" w:left="200" w:firstLineChars="100" w:firstLine="240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제출 또는 출석발언을 요구할 수 있으며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심사대상자는 이 요구에 반드시 응하여야 </w:t>
      </w:r>
    </w:p>
    <w:p w14:paraId="11D089C5" w14:textId="77777777" w:rsidR="007A5A95" w:rsidRPr="00743FB4" w:rsidRDefault="008869E4" w:rsidP="008869E4">
      <w:pPr>
        <w:pStyle w:val="ad"/>
        <w:ind w:leftChars="100" w:left="200" w:firstLineChars="100" w:firstLine="240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>한다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0841FBA6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665FC1CE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제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4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조 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(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기타사항</w:t>
      </w:r>
      <w:r w:rsidRPr="00743FB4">
        <w:rPr>
          <w:rFonts w:asciiTheme="majorEastAsia" w:eastAsiaTheme="majorEastAsia" w:hAnsiTheme="majorEastAsia" w:cs="HCI Poppy"/>
          <w:b/>
          <w:bCs/>
          <w:sz w:val="24"/>
          <w:szCs w:val="24"/>
        </w:rPr>
        <w:t>)</w:t>
      </w:r>
    </w:p>
    <w:p w14:paraId="029AE603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본 심사기준에서 규정하지 않은 사항은 정부투자기관 회계규칙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국가를 당사자로 하는 계약에 관한 법률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>·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동 시행령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>·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동 시행규칙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 xml:space="preserve">, 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계약예규 등을 준용할 수 있다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0B76C354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663036DF" w14:textId="77777777" w:rsidR="00760D48" w:rsidRDefault="00760D48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</w:p>
    <w:p w14:paraId="69E5CB17" w14:textId="77777777" w:rsidR="00AB1E79" w:rsidRDefault="00AB1E79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</w:p>
    <w:p w14:paraId="21087B7F" w14:textId="77777777" w:rsidR="00AB1E79" w:rsidRDefault="00AB1E79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</w:p>
    <w:p w14:paraId="24DBE414" w14:textId="77777777" w:rsidR="00AB1E79" w:rsidRPr="00743FB4" w:rsidRDefault="00AB1E79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</w:p>
    <w:p w14:paraId="62B5F32D" w14:textId="77777777" w:rsidR="007A5A95" w:rsidRPr="00743FB4" w:rsidRDefault="008869E4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lastRenderedPageBreak/>
        <w:t>부    칙</w:t>
      </w:r>
    </w:p>
    <w:p w14:paraId="793EDEA9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7BF0E703" w14:textId="3CC93703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본 심사기준은</w:t>
      </w:r>
      <w:r w:rsidRPr="00743FB4">
        <w:rPr>
          <w:rFonts w:asciiTheme="majorEastAsia" w:eastAsiaTheme="majorEastAsia" w:hAnsiTheme="majorEastAsia" w:cs="휴먼명조"/>
          <w:spacing w:val="6"/>
          <w:sz w:val="24"/>
          <w:szCs w:val="24"/>
        </w:rPr>
        <w:t xml:space="preserve"> </w:t>
      </w:r>
      <w:r w:rsidRPr="00743FB4">
        <w:rPr>
          <w:rFonts w:asciiTheme="majorEastAsia" w:eastAsiaTheme="majorEastAsia" w:hAnsiTheme="majorEastAsia" w:cs="HY신명조"/>
          <w:spacing w:val="6"/>
          <w:sz w:val="24"/>
          <w:szCs w:val="24"/>
        </w:rPr>
        <w:t>“</w:t>
      </w:r>
      <w:r w:rsidR="003F2630">
        <w:rPr>
          <w:rFonts w:asciiTheme="majorEastAsia" w:eastAsiaTheme="majorEastAsia" w:hAnsiTheme="majorEastAsia" w:cs="휴먼명조" w:hint="eastAsia"/>
          <w:spacing w:val="6"/>
          <w:sz w:val="24"/>
          <w:szCs w:val="24"/>
        </w:rPr>
        <w:t xml:space="preserve">비접촉 </w:t>
      </w:r>
      <w:r w:rsidR="003F2630">
        <w:rPr>
          <w:rFonts w:asciiTheme="majorEastAsia" w:eastAsiaTheme="majorEastAsia" w:hAnsiTheme="majorEastAsia" w:cs="휴먼명조"/>
          <w:spacing w:val="6"/>
          <w:sz w:val="24"/>
          <w:szCs w:val="24"/>
        </w:rPr>
        <w:t>3</w:t>
      </w:r>
      <w:r w:rsidR="003F2630">
        <w:rPr>
          <w:rFonts w:asciiTheme="majorEastAsia" w:eastAsiaTheme="majorEastAsia" w:hAnsiTheme="majorEastAsia" w:cs="휴먼명조" w:hint="eastAsia"/>
          <w:spacing w:val="6"/>
          <w:sz w:val="24"/>
          <w:szCs w:val="24"/>
        </w:rPr>
        <w:t>차원 측정기</w:t>
      </w:r>
      <w:r w:rsidRPr="00743FB4">
        <w:rPr>
          <w:rFonts w:asciiTheme="majorEastAsia" w:eastAsiaTheme="majorEastAsia" w:hAnsiTheme="majorEastAsia" w:cs="HY신명조"/>
          <w:sz w:val="24"/>
          <w:szCs w:val="24"/>
        </w:rPr>
        <w:t>”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의 입찰자격 적격자 결정에 적용한다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.</w:t>
      </w:r>
    </w:p>
    <w:p w14:paraId="63DB5466" w14:textId="77777777" w:rsidR="007A5A95" w:rsidRPr="005F678C" w:rsidRDefault="007A5A95">
      <w:pPr>
        <w:rPr>
          <w:rFonts w:asciiTheme="majorEastAsia" w:eastAsiaTheme="majorEastAsia" w:hAnsiTheme="majorEastAsia"/>
        </w:rPr>
      </w:pPr>
    </w:p>
    <w:p w14:paraId="7041C610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HCI Poppy"/>
          <w:sz w:val="24"/>
          <w:szCs w:val="24"/>
        </w:rPr>
        <w:t>&lt;</w:t>
      </w:r>
      <w:r w:rsidRPr="00743FB4">
        <w:rPr>
          <w:rFonts w:asciiTheme="majorEastAsia" w:eastAsiaTheme="majorEastAsia" w:hAnsiTheme="majorEastAsia" w:cs="휴먼명조"/>
          <w:sz w:val="24"/>
          <w:szCs w:val="24"/>
        </w:rPr>
        <w:t>별표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>&gt;</w:t>
      </w:r>
    </w:p>
    <w:p w14:paraId="26583B11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4"/>
      </w:tblGrid>
      <w:tr w:rsidR="007A5A95" w:rsidRPr="00743FB4" w14:paraId="789F7A29" w14:textId="77777777">
        <w:trPr>
          <w:trHeight w:val="709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DEBA58" w14:textId="1DE1A6FA" w:rsidR="007A5A95" w:rsidRPr="00743FB4" w:rsidRDefault="008869E4" w:rsidP="003F2630">
            <w:pPr>
              <w:pStyle w:val="ad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wordWrap/>
              <w:spacing w:line="280" w:lineRule="auto"/>
              <w:ind w:left="219" w:hanging="219"/>
              <w:jc w:val="center"/>
              <w:rPr>
                <w:rFonts w:asciiTheme="majorEastAsia" w:eastAsiaTheme="majorEastAsia" w:hAnsiTheme="majorEastAsia" w:cs="휴먼명조"/>
                <w:b/>
                <w:bCs/>
                <w:sz w:val="26"/>
                <w:szCs w:val="26"/>
              </w:rPr>
            </w:pPr>
            <w:r w:rsidRPr="00743FB4">
              <w:rPr>
                <w:rFonts w:asciiTheme="majorEastAsia" w:eastAsiaTheme="majorEastAsia" w:hAnsiTheme="majorEastAsia" w:cs="HY신명조"/>
                <w:b/>
                <w:bCs/>
                <w:sz w:val="26"/>
                <w:szCs w:val="26"/>
              </w:rPr>
              <w:t>“</w:t>
            </w:r>
            <w:r w:rsidR="003F2630">
              <w:rPr>
                <w:rFonts w:asciiTheme="majorEastAsia" w:eastAsiaTheme="majorEastAsia" w:hAnsiTheme="majorEastAsia" w:cs="휴먼명조" w:hint="eastAsia"/>
                <w:b/>
                <w:bCs/>
                <w:sz w:val="26"/>
                <w:szCs w:val="26"/>
              </w:rPr>
              <w:t xml:space="preserve">비접촉 </w:t>
            </w:r>
            <w:r w:rsidR="003F2630">
              <w:rPr>
                <w:rFonts w:asciiTheme="majorEastAsia" w:eastAsiaTheme="majorEastAsia" w:hAnsiTheme="majorEastAsia" w:cs="휴먼명조"/>
                <w:b/>
                <w:bCs/>
                <w:sz w:val="26"/>
                <w:szCs w:val="26"/>
              </w:rPr>
              <w:t>3</w:t>
            </w:r>
            <w:r w:rsidR="003F2630">
              <w:rPr>
                <w:rFonts w:asciiTheme="majorEastAsia" w:eastAsiaTheme="majorEastAsia" w:hAnsiTheme="majorEastAsia" w:cs="휴먼명조" w:hint="eastAsia"/>
                <w:b/>
                <w:bCs/>
                <w:sz w:val="26"/>
                <w:szCs w:val="26"/>
              </w:rPr>
              <w:t>차원 측정기</w:t>
            </w:r>
            <w:r w:rsidRPr="00743FB4">
              <w:rPr>
                <w:rFonts w:asciiTheme="majorEastAsia" w:eastAsiaTheme="majorEastAsia" w:hAnsiTheme="majorEastAsia" w:cs="HY신명조"/>
                <w:b/>
                <w:bCs/>
                <w:sz w:val="26"/>
                <w:szCs w:val="26"/>
              </w:rPr>
              <w:t xml:space="preserve">” </w:t>
            </w: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6"/>
                <w:szCs w:val="26"/>
              </w:rPr>
              <w:t>기술</w:t>
            </w:r>
            <w:r w:rsidR="005F678C">
              <w:rPr>
                <w:rFonts w:asciiTheme="majorEastAsia" w:eastAsiaTheme="majorEastAsia" w:hAnsiTheme="majorEastAsia" w:cs="휴먼명조" w:hint="eastAsia"/>
                <w:b/>
                <w:bCs/>
                <w:sz w:val="26"/>
                <w:szCs w:val="26"/>
              </w:rPr>
              <w:t xml:space="preserve"> </w:t>
            </w: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6"/>
                <w:szCs w:val="26"/>
              </w:rPr>
              <w:t>평가 심사표</w:t>
            </w:r>
          </w:p>
        </w:tc>
      </w:tr>
    </w:tbl>
    <w:p w14:paraId="191E7FF1" w14:textId="77777777" w:rsidR="007A5A95" w:rsidRPr="00743FB4" w:rsidRDefault="007A5A95">
      <w:pPr>
        <w:rPr>
          <w:rFonts w:asciiTheme="majorEastAsia" w:eastAsiaTheme="majorEastAsia" w:hAnsiTheme="majorEastAsia"/>
          <w:sz w:val="2"/>
        </w:rPr>
      </w:pPr>
    </w:p>
    <w:p w14:paraId="421EFC92" w14:textId="77777777" w:rsidR="007A5A95" w:rsidRPr="00743FB4" w:rsidRDefault="007A5A95">
      <w:pPr>
        <w:pStyle w:val="ad"/>
        <w:rPr>
          <w:rFonts w:asciiTheme="majorEastAsia" w:eastAsiaTheme="majorEastAsia" w:hAnsiTheme="majorEastAsia" w:cs="휴먼명조"/>
          <w:sz w:val="24"/>
          <w:szCs w:val="24"/>
        </w:rPr>
      </w:pPr>
    </w:p>
    <w:p w14:paraId="39CC3379" w14:textId="77777777" w:rsidR="007A5A95" w:rsidRPr="00743FB4" w:rsidRDefault="008869E4">
      <w:pPr>
        <w:pStyle w:val="ad"/>
        <w:rPr>
          <w:rFonts w:asciiTheme="majorEastAsia" w:eastAsiaTheme="majorEastAsia" w:hAnsiTheme="majorEastAsia" w:cs="휴먼명조"/>
          <w:sz w:val="2"/>
          <w:szCs w:val="2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                                    </w:t>
      </w:r>
      <w:r w:rsidRPr="00743FB4">
        <w:rPr>
          <w:rFonts w:asciiTheme="majorEastAsia" w:eastAsiaTheme="majorEastAsia" w:hAnsiTheme="majorEastAsia" w:cs="휴먼명조"/>
          <w:sz w:val="2"/>
          <w:szCs w:val="2"/>
        </w:rPr>
        <w:t xml:space="preserve">  </w:t>
      </w:r>
    </w:p>
    <w:p w14:paraId="69DF78E7" w14:textId="77777777" w:rsidR="007A5A95" w:rsidRPr="00743FB4" w:rsidRDefault="008869E4">
      <w:pPr>
        <w:pStyle w:val="ad"/>
        <w:rPr>
          <w:rFonts w:asciiTheme="majorEastAsia" w:eastAsiaTheme="majorEastAsia" w:hAnsiTheme="majorEastAsia" w:cs="HCI Poppy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                                                  참여공급자명 </w:t>
      </w:r>
      <w:r w:rsidRPr="00743FB4">
        <w:rPr>
          <w:rFonts w:asciiTheme="majorEastAsia" w:eastAsiaTheme="majorEastAsia" w:hAnsiTheme="majorEastAsia" w:cs="HCI Poppy"/>
          <w:sz w:val="24"/>
          <w:szCs w:val="24"/>
        </w:rPr>
        <w:t xml:space="preserve">: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9"/>
        <w:gridCol w:w="1105"/>
        <w:gridCol w:w="2675"/>
        <w:gridCol w:w="679"/>
        <w:gridCol w:w="423"/>
        <w:gridCol w:w="187"/>
        <w:gridCol w:w="610"/>
        <w:gridCol w:w="610"/>
        <w:gridCol w:w="610"/>
        <w:gridCol w:w="596"/>
        <w:gridCol w:w="768"/>
      </w:tblGrid>
      <w:tr w:rsidR="007A5A95" w:rsidRPr="00743FB4" w14:paraId="2A3579EE" w14:textId="77777777" w:rsidTr="00B86949">
        <w:trPr>
          <w:trHeight w:val="369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3D2E2EDA" w14:textId="77777777" w:rsidR="007A5A95" w:rsidRPr="00743FB4" w:rsidRDefault="008869E4">
            <w:pPr>
              <w:pStyle w:val="ad"/>
              <w:wordWrap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평가항목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2FC8417B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세 부 평 가 내 용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3084CED2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배점</w:t>
            </w:r>
          </w:p>
        </w:tc>
        <w:tc>
          <w:tcPr>
            <w:tcW w:w="30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71FF1E89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점수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63435C36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비고</w:t>
            </w:r>
          </w:p>
        </w:tc>
      </w:tr>
      <w:tr w:rsidR="007A5A95" w:rsidRPr="00743FB4" w14:paraId="24ECCD29" w14:textId="77777777" w:rsidTr="00557612">
        <w:trPr>
          <w:trHeight w:val="369"/>
        </w:trPr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937208" w14:textId="77777777" w:rsidR="007A5A95" w:rsidRPr="00743FB4" w:rsidRDefault="007A5A95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8A7D31" w14:textId="77777777" w:rsidR="007A5A95" w:rsidRPr="00743FB4" w:rsidRDefault="007A5A95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F183F0" w14:textId="77777777" w:rsidR="007A5A95" w:rsidRPr="00743FB4" w:rsidRDefault="007A5A95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465F5E70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우수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53B6B6C5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양호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238E735E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보통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2AECA1C9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불량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  <w:shd w:val="clear" w:color="auto" w:fill="D8FBFC"/>
            <w:vAlign w:val="center"/>
          </w:tcPr>
          <w:p w14:paraId="53075E2E" w14:textId="77777777" w:rsidR="007A5A95" w:rsidRPr="00743FB4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평가</w:t>
            </w: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B4F376" w14:textId="77777777" w:rsidR="007A5A95" w:rsidRPr="00743FB4" w:rsidRDefault="007A5A95">
            <w:pPr>
              <w:rPr>
                <w:rFonts w:asciiTheme="majorEastAsia" w:eastAsiaTheme="majorEastAsia" w:hAnsiTheme="majorEastAsia"/>
              </w:rPr>
            </w:pPr>
          </w:p>
        </w:tc>
      </w:tr>
      <w:tr w:rsidR="00B86949" w:rsidRPr="00743FB4" w14:paraId="27FC5989" w14:textId="77777777" w:rsidTr="00557612">
        <w:trPr>
          <w:trHeight w:val="567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B8768D3" w14:textId="77777777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일반부분</w:t>
            </w:r>
          </w:p>
          <w:p w14:paraId="04CD32B5" w14:textId="06B89579" w:rsidR="00B86949" w:rsidRPr="00743FB4" w:rsidRDefault="00B86949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(</w:t>
            </w:r>
            <w:r w:rsidR="00D210EF">
              <w:rPr>
                <w:rFonts w:asciiTheme="majorEastAsia" w:eastAsiaTheme="majorEastAsia" w:hAnsiTheme="majorEastAsia" w:cs="굴림체"/>
                <w:sz w:val="22"/>
                <w:szCs w:val="22"/>
              </w:rPr>
              <w:t>20</w:t>
            </w:r>
            <w:r w:rsidR="0023730A">
              <w:rPr>
                <w:rFonts w:asciiTheme="majorEastAsia" w:eastAsiaTheme="majorEastAsia" w:hAnsiTheme="majorEastAsia" w:cs="굴림체"/>
                <w:sz w:val="22"/>
                <w:szCs w:val="22"/>
              </w:rPr>
              <w:t>)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F1F0B3E" w14:textId="77777777" w:rsidR="00B86949" w:rsidRPr="00743FB4" w:rsidRDefault="00B86949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해당장비의 일반납품 실적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4FF19EB" w14:textId="6077AFBE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b/>
                <w:bCs/>
                <w:sz w:val="22"/>
                <w:szCs w:val="22"/>
              </w:rPr>
              <w:t>1</w:t>
            </w: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99248C0" w14:textId="01886769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BFDDBAB" w14:textId="4A6B1B3C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4E11AF1" w14:textId="49941B9A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5AD37813" w14:textId="39BBBF68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5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7DB259A6" w14:textId="77777777" w:rsidR="00B86949" w:rsidRPr="00743FB4" w:rsidRDefault="00B86949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E2632F6" w14:textId="77777777" w:rsidR="00B86949" w:rsidRPr="0009580C" w:rsidRDefault="00B86949" w:rsidP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</w:rPr>
            </w:pPr>
            <w:r w:rsidRPr="0009580C">
              <w:rPr>
                <w:rFonts w:asciiTheme="majorEastAsia" w:eastAsiaTheme="majorEastAsia" w:hAnsiTheme="majorEastAsia" w:cs="굴림체"/>
              </w:rPr>
              <w:t>정량</w:t>
            </w:r>
          </w:p>
          <w:p w14:paraId="5A7DD25E" w14:textId="77777777" w:rsidR="00B86949" w:rsidRPr="0009580C" w:rsidRDefault="00B86949" w:rsidP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</w:rPr>
            </w:pPr>
            <w:r w:rsidRPr="0009580C">
              <w:rPr>
                <w:rFonts w:asciiTheme="majorEastAsia" w:eastAsiaTheme="majorEastAsia" w:hAnsiTheme="majorEastAsia" w:cs="굴림체"/>
              </w:rPr>
              <w:t>평가</w:t>
            </w:r>
          </w:p>
        </w:tc>
      </w:tr>
      <w:tr w:rsidR="00616C28" w:rsidRPr="00743FB4" w14:paraId="542FFEA1" w14:textId="77777777" w:rsidTr="00557612">
        <w:trPr>
          <w:trHeight w:val="567"/>
        </w:trPr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15A7A15" w14:textId="77777777" w:rsidR="00616C28" w:rsidRPr="00743FB4" w:rsidRDefault="00616C28">
            <w:pPr>
              <w:pStyle w:val="ad"/>
              <w:wordWrap/>
              <w:spacing w:line="28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70A44E0" w14:textId="34F5097A" w:rsidR="00616C28" w:rsidRPr="00743FB4" w:rsidRDefault="00616C28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기술과의</w:t>
            </w:r>
            <w:r>
              <w:rPr>
                <w:rFonts w:asciiTheme="majorEastAsia" w:eastAsiaTheme="majorEastAsia" w:hAnsiTheme="majorEastAsia" w:cs="굴림체" w:hint="eastAsia"/>
                <w:spacing w:val="-1"/>
                <w:sz w:val="22"/>
                <w:szCs w:val="22"/>
              </w:rPr>
              <w:t xml:space="preserve"> 적합성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0014FFE" w14:textId="53A5C2F6" w:rsidR="00616C28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b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D669E9D" w14:textId="1C43B05C" w:rsidR="00616C28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4DFB09F" w14:textId="6BD171EA" w:rsidR="00616C28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4879775" w14:textId="5D0C1C8F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00CA393A" w14:textId="34B09236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5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690211C0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6C28C71" w14:textId="77777777" w:rsidR="00616C28" w:rsidRPr="0009580C" w:rsidRDefault="00616C28" w:rsidP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</w:rPr>
            </w:pPr>
            <w:r w:rsidRPr="0009580C">
              <w:rPr>
                <w:rFonts w:asciiTheme="majorEastAsia" w:eastAsiaTheme="majorEastAsia" w:hAnsiTheme="majorEastAsia" w:cs="굴림체"/>
              </w:rPr>
              <w:t>정성</w:t>
            </w:r>
          </w:p>
          <w:p w14:paraId="0F6FEEFC" w14:textId="2092BC1F" w:rsidR="00616C28" w:rsidRPr="0009580C" w:rsidRDefault="00616C28" w:rsidP="00616C28">
            <w:pPr>
              <w:pStyle w:val="ad"/>
              <w:spacing w:line="240" w:lineRule="auto"/>
              <w:jc w:val="center"/>
              <w:rPr>
                <w:rFonts w:asciiTheme="majorEastAsia" w:eastAsiaTheme="majorEastAsia" w:hAnsiTheme="majorEastAsia" w:cs="굴림체"/>
              </w:rPr>
            </w:pPr>
            <w:r w:rsidRPr="0009580C">
              <w:rPr>
                <w:rFonts w:asciiTheme="majorEastAsia" w:eastAsiaTheme="majorEastAsia" w:hAnsiTheme="majorEastAsia" w:cs="굴림체"/>
              </w:rPr>
              <w:t>평가</w:t>
            </w:r>
          </w:p>
        </w:tc>
      </w:tr>
      <w:tr w:rsidR="00616C28" w:rsidRPr="00743FB4" w14:paraId="717E0892" w14:textId="77777777" w:rsidTr="00557612">
        <w:trPr>
          <w:trHeight w:val="567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7039A23" w14:textId="77777777" w:rsidR="00616C28" w:rsidRPr="00743FB4" w:rsidRDefault="00616C28">
            <w:pPr>
              <w:pStyle w:val="ad"/>
              <w:wordWrap/>
              <w:spacing w:line="28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구매시방서 만족도</w:t>
            </w:r>
          </w:p>
          <w:p w14:paraId="003D017E" w14:textId="405C487C" w:rsidR="00616C28" w:rsidRPr="00743FB4" w:rsidRDefault="00616C28" w:rsidP="00D210EF">
            <w:pPr>
              <w:pStyle w:val="ad"/>
              <w:wordWrap/>
              <w:spacing w:line="28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(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50)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F6EEAE8" w14:textId="77777777" w:rsidR="00616C28" w:rsidRPr="00743FB4" w:rsidRDefault="00616C28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규격 요구조건 만족 여부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D369F9A" w14:textId="462AFED0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3958639" w14:textId="435E213E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3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A4B2A26" w14:textId="3C0252A2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2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09CCDCC" w14:textId="7B4AAAC8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3A8FC45B" w14:textId="6F4086CA" w:rsidR="00616C28" w:rsidRPr="00743FB4" w:rsidRDefault="00616C28" w:rsidP="00CB7085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5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386CA835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3774424" w14:textId="71E84596" w:rsidR="00616C28" w:rsidRPr="0009580C" w:rsidRDefault="00616C28" w:rsidP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</w:rPr>
            </w:pPr>
          </w:p>
        </w:tc>
      </w:tr>
      <w:tr w:rsidR="00616C28" w:rsidRPr="00743FB4" w14:paraId="0C09AF14" w14:textId="77777777" w:rsidTr="00557612">
        <w:trPr>
          <w:trHeight w:val="567"/>
        </w:trPr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1BADAC" w14:textId="77777777" w:rsidR="00616C28" w:rsidRPr="00743FB4" w:rsidRDefault="00616C2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FE250DD" w14:textId="77777777" w:rsidR="00616C28" w:rsidRPr="00743FB4" w:rsidRDefault="00616C28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기기 안정성 및 편의성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844FCA8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99DB916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2D244B9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15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7A37535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24D41972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5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77E0DDD0" w14:textId="77777777" w:rsidR="00616C28" w:rsidRPr="00743FB4" w:rsidRDefault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AA65A2" w14:textId="77777777" w:rsidR="00616C28" w:rsidRPr="0009580C" w:rsidRDefault="00616C28" w:rsidP="00616C28">
            <w:pPr>
              <w:jc w:val="center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E7065" w:rsidRPr="00743FB4" w14:paraId="516B655D" w14:textId="77777777" w:rsidTr="00557612">
        <w:trPr>
          <w:trHeight w:val="567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8C72B67" w14:textId="77777777" w:rsidR="004E7065" w:rsidRPr="00743FB4" w:rsidRDefault="004E7065" w:rsidP="00D210EF">
            <w:pPr>
              <w:pStyle w:val="ad"/>
              <w:wordWrap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전문성 및 유지보수</w:t>
            </w:r>
          </w:p>
          <w:p w14:paraId="7C4A6D76" w14:textId="34CAFD97" w:rsidR="004E7065" w:rsidRPr="00743FB4" w:rsidRDefault="004E7065" w:rsidP="00D210EF">
            <w:pPr>
              <w:pStyle w:val="ad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(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30)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E56406D" w14:textId="4D55CADF" w:rsidR="004E7065" w:rsidRPr="00743FB4" w:rsidRDefault="00914641" w:rsidP="00914641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기술</w:t>
            </w:r>
            <w:r>
              <w:rPr>
                <w:rFonts w:asciiTheme="majorEastAsia" w:eastAsiaTheme="majorEastAsia" w:hAnsiTheme="majorEastAsia" w:cs="굴림체" w:hint="eastAsia"/>
                <w:spacing w:val="-1"/>
                <w:sz w:val="22"/>
                <w:szCs w:val="22"/>
              </w:rPr>
              <w:t>ㆍ</w:t>
            </w:r>
            <w:r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지식</w:t>
            </w:r>
            <w:r>
              <w:rPr>
                <w:rFonts w:asciiTheme="majorEastAsia" w:eastAsiaTheme="majorEastAsia" w:hAnsiTheme="majorEastAsia" w:cs="굴림체" w:hint="eastAsia"/>
                <w:spacing w:val="-1"/>
                <w:sz w:val="22"/>
                <w:szCs w:val="22"/>
              </w:rPr>
              <w:t>능력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DF2797A" w14:textId="2E6FAA11" w:rsidR="004E7065" w:rsidRPr="00743FB4" w:rsidRDefault="004E7065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A2B1C08" w14:textId="77EB28FF" w:rsidR="004E7065" w:rsidRPr="00743FB4" w:rsidRDefault="00831361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2DF292A" w14:textId="313883D3" w:rsidR="004E7065" w:rsidRPr="00743FB4" w:rsidRDefault="00831361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63AE3F5" w14:textId="2D195E5F" w:rsidR="004E7065" w:rsidRPr="00743FB4" w:rsidRDefault="00831361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7C481494" w14:textId="3DBA038D" w:rsidR="004E7065" w:rsidRPr="00743FB4" w:rsidRDefault="00831361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5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744A6527" w14:textId="77777777" w:rsidR="004E7065" w:rsidRPr="00743FB4" w:rsidRDefault="004E7065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FD93BF9" w14:textId="77777777" w:rsidR="004E7065" w:rsidRPr="0009580C" w:rsidRDefault="0009580C" w:rsidP="00616C28">
            <w:pPr>
              <w:jc w:val="center"/>
              <w:rPr>
                <w:rFonts w:asciiTheme="majorEastAsia" w:eastAsiaTheme="majorEastAsia" w:hAnsiTheme="majorEastAsia"/>
                <w:szCs w:val="20"/>
              </w:rPr>
            </w:pPr>
            <w:r w:rsidRPr="0009580C">
              <w:rPr>
                <w:rFonts w:asciiTheme="majorEastAsia" w:eastAsiaTheme="majorEastAsia" w:hAnsiTheme="majorEastAsia" w:hint="eastAsia"/>
                <w:szCs w:val="20"/>
              </w:rPr>
              <w:t>정량</w:t>
            </w:r>
          </w:p>
          <w:p w14:paraId="65177EE1" w14:textId="0312399C" w:rsidR="0009580C" w:rsidRPr="0009580C" w:rsidRDefault="0009580C" w:rsidP="00616C28">
            <w:pPr>
              <w:jc w:val="center"/>
              <w:rPr>
                <w:rFonts w:asciiTheme="majorEastAsia" w:eastAsiaTheme="majorEastAsia" w:hAnsiTheme="majorEastAsia"/>
                <w:szCs w:val="20"/>
              </w:rPr>
            </w:pPr>
            <w:r w:rsidRPr="0009580C">
              <w:rPr>
                <w:rFonts w:asciiTheme="majorEastAsia" w:eastAsiaTheme="majorEastAsia" w:hAnsiTheme="majorEastAsia" w:hint="eastAsia"/>
                <w:szCs w:val="20"/>
              </w:rPr>
              <w:t>평가</w:t>
            </w:r>
          </w:p>
        </w:tc>
      </w:tr>
      <w:tr w:rsidR="00616C28" w:rsidRPr="00743FB4" w14:paraId="26C50E82" w14:textId="77777777" w:rsidTr="00557612">
        <w:trPr>
          <w:trHeight w:val="56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E55C45C" w14:textId="40708C67" w:rsidR="00616C28" w:rsidRPr="00743FB4" w:rsidRDefault="00616C28" w:rsidP="00D210EF">
            <w:pPr>
              <w:pStyle w:val="ad"/>
              <w:wordWrap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B5ADE60" w14:textId="77777777" w:rsidR="00616C28" w:rsidRPr="00743FB4" w:rsidRDefault="00616C28" w:rsidP="00D210EF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운용 및 유지보수의 적절성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8120AE1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73812EA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D3A3ED4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E88F7C0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37954516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3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748829A4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BB36552" w14:textId="77777777" w:rsidR="00616C28" w:rsidRPr="0009580C" w:rsidRDefault="00616C28" w:rsidP="00616C28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</w:rPr>
            </w:pPr>
            <w:r w:rsidRPr="0009580C">
              <w:rPr>
                <w:rFonts w:asciiTheme="majorEastAsia" w:eastAsiaTheme="majorEastAsia" w:hAnsiTheme="majorEastAsia" w:cs="굴림체"/>
              </w:rPr>
              <w:t>정</w:t>
            </w:r>
            <w:r>
              <w:rPr>
                <w:rFonts w:asciiTheme="majorEastAsia" w:eastAsiaTheme="majorEastAsia" w:hAnsiTheme="majorEastAsia" w:cs="굴림체" w:hint="eastAsia"/>
              </w:rPr>
              <w:t>성</w:t>
            </w:r>
          </w:p>
          <w:p w14:paraId="26B271D0" w14:textId="4C42C9FD" w:rsidR="00616C28" w:rsidRPr="0009580C" w:rsidRDefault="00616C28" w:rsidP="00616C28">
            <w:pPr>
              <w:jc w:val="center"/>
              <w:rPr>
                <w:rFonts w:asciiTheme="majorEastAsia" w:eastAsiaTheme="majorEastAsia" w:hAnsiTheme="majorEastAsia"/>
                <w:szCs w:val="20"/>
              </w:rPr>
            </w:pPr>
            <w:r w:rsidRPr="0009580C">
              <w:rPr>
                <w:rFonts w:asciiTheme="majorEastAsia" w:eastAsiaTheme="majorEastAsia" w:hAnsiTheme="majorEastAsia" w:cs="굴림체"/>
                <w:szCs w:val="20"/>
              </w:rPr>
              <w:t>평가</w:t>
            </w:r>
          </w:p>
        </w:tc>
      </w:tr>
      <w:tr w:rsidR="00616C28" w:rsidRPr="00743FB4" w14:paraId="4EC845AE" w14:textId="77777777" w:rsidTr="00557612">
        <w:trPr>
          <w:trHeight w:val="567"/>
        </w:trPr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8AC1C33" w14:textId="77777777" w:rsidR="00616C28" w:rsidRPr="00743FB4" w:rsidRDefault="00616C28" w:rsidP="00D210EF">
            <w:pPr>
              <w:pStyle w:val="ad"/>
              <w:wordWrap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DC29E14" w14:textId="6DF0E338" w:rsidR="00616C28" w:rsidRPr="00743FB4" w:rsidRDefault="00616C28" w:rsidP="004E7065">
            <w:pPr>
              <w:pStyle w:val="ad"/>
              <w:spacing w:line="240" w:lineRule="auto"/>
              <w:ind w:left="100"/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/>
                <w:spacing w:val="-1"/>
                <w:sz w:val="22"/>
                <w:szCs w:val="22"/>
              </w:rPr>
              <w:t>품질보증계획의</w:t>
            </w:r>
            <w:r>
              <w:rPr>
                <w:rFonts w:asciiTheme="majorEastAsia" w:eastAsiaTheme="majorEastAsia" w:hAnsiTheme="majorEastAsia" w:cs="굴림체" w:hint="eastAsia"/>
                <w:spacing w:val="-1"/>
                <w:sz w:val="22"/>
                <w:szCs w:val="22"/>
              </w:rPr>
              <w:t xml:space="preserve"> 적절성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E373F07" w14:textId="34091389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b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879E09C" w14:textId="22284482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sz w:val="22"/>
                <w:szCs w:val="22"/>
              </w:rP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6AA9E42" w14:textId="7DD8E300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A861ECB" w14:textId="0489648D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36584343" w14:textId="25E317EB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>3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14:paraId="7319424B" w14:textId="77777777" w:rsidR="00616C28" w:rsidRPr="00743FB4" w:rsidRDefault="00616C28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113919" w14:textId="557F9CE8" w:rsidR="00616C28" w:rsidRPr="0009580C" w:rsidRDefault="00616C28" w:rsidP="0009580C">
            <w:pPr>
              <w:jc w:val="center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D210EF" w:rsidRPr="00743FB4" w14:paraId="6156E678" w14:textId="77777777" w:rsidTr="00BD2579">
        <w:trPr>
          <w:trHeight w:val="502"/>
        </w:trPr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0CA51D0" w14:textId="77777777" w:rsidR="00D210EF" w:rsidRPr="00743FB4" w:rsidRDefault="00D210EF" w:rsidP="00D210EF">
            <w:pPr>
              <w:pStyle w:val="ad"/>
              <w:wordWrap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합                계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  <w:tl2br w:val="nil"/>
              <w:tr2bl w:val="nil"/>
            </w:tcBorders>
            <w:vAlign w:val="center"/>
          </w:tcPr>
          <w:p w14:paraId="1CB1886F" w14:textId="0FDE16B1" w:rsidR="00D210EF" w:rsidRPr="00743FB4" w:rsidRDefault="00BD2579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굴림체" w:hint="eastAsia"/>
                <w:b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cs="굴림체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380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nil"/>
              <w:tr2bl w:val="nil"/>
            </w:tcBorders>
            <w:vAlign w:val="center"/>
          </w:tcPr>
          <w:p w14:paraId="61CBC524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굴림체"/>
                <w:sz w:val="22"/>
                <w:szCs w:val="22"/>
              </w:rPr>
            </w:pP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>합계</w:t>
            </w:r>
            <w:r>
              <w:rPr>
                <w:rFonts w:asciiTheme="majorEastAsia" w:eastAsiaTheme="majorEastAsia" w:hAnsiTheme="majorEastAsia" w:cs="굴림체" w:hint="eastAsia"/>
                <w:sz w:val="22"/>
                <w:szCs w:val="22"/>
              </w:rPr>
              <w:t xml:space="preserve"> </w:t>
            </w:r>
            <w:r w:rsidRPr="00743FB4">
              <w:rPr>
                <w:rFonts w:asciiTheme="majorEastAsia" w:eastAsiaTheme="majorEastAsia" w:hAnsiTheme="majorEastAsia" w:cs="굴림체"/>
                <w:sz w:val="22"/>
                <w:szCs w:val="22"/>
              </w:rPr>
              <w:t xml:space="preserve">점수 : </w:t>
            </w:r>
          </w:p>
        </w:tc>
      </w:tr>
      <w:tr w:rsidR="00D210EF" w:rsidRPr="00743FB4" w14:paraId="52BA3039" w14:textId="77777777" w:rsidTr="00BD2579">
        <w:trPr>
          <w:trHeight w:val="1195"/>
        </w:trPr>
        <w:tc>
          <w:tcPr>
            <w:tcW w:w="2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DD4751D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>평가자 의견</w:t>
            </w:r>
          </w:p>
        </w:tc>
        <w:tc>
          <w:tcPr>
            <w:tcW w:w="71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A9DCC7A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</w:p>
        </w:tc>
      </w:tr>
      <w:tr w:rsidR="00D210EF" w:rsidRPr="00743FB4" w14:paraId="7A271289" w14:textId="77777777" w:rsidTr="00B86949">
        <w:trPr>
          <w:trHeight w:val="636"/>
        </w:trPr>
        <w:tc>
          <w:tcPr>
            <w:tcW w:w="2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BD8D49F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>평가자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861B067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left"/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 xml:space="preserve"> 소 속</w:t>
            </w:r>
            <w:r w:rsidRPr="00743FB4"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6B934B0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left"/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 xml:space="preserve"> 직 급</w:t>
            </w:r>
            <w:r w:rsidRPr="00743FB4"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  <w:t>:</w:t>
            </w:r>
          </w:p>
        </w:tc>
      </w:tr>
      <w:tr w:rsidR="00D210EF" w:rsidRPr="00743FB4" w14:paraId="79607DCF" w14:textId="77777777" w:rsidTr="00B86949">
        <w:trPr>
          <w:trHeight w:val="636"/>
        </w:trPr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FF005D" w14:textId="77777777" w:rsidR="00D210EF" w:rsidRPr="00743FB4" w:rsidRDefault="00D210EF" w:rsidP="00D210EF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CBDCD86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left"/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 xml:space="preserve"> 성 명</w:t>
            </w:r>
            <w:r w:rsidRPr="00743FB4"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8824A13" w14:textId="77777777" w:rsidR="00D210EF" w:rsidRPr="00743FB4" w:rsidRDefault="00D210EF" w:rsidP="00D210EF">
            <w:pPr>
              <w:pStyle w:val="ad"/>
              <w:wordWrap/>
              <w:spacing w:line="240" w:lineRule="auto"/>
              <w:jc w:val="left"/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 xml:space="preserve"> 서 명</w:t>
            </w:r>
            <w:r w:rsidRPr="00743FB4">
              <w:rPr>
                <w:rFonts w:asciiTheme="majorEastAsia" w:eastAsiaTheme="majorEastAsia" w:hAnsiTheme="majorEastAsia" w:cs="HCI Poppy"/>
                <w:b/>
                <w:bCs/>
                <w:sz w:val="24"/>
                <w:szCs w:val="24"/>
              </w:rPr>
              <w:t>:</w:t>
            </w:r>
          </w:p>
        </w:tc>
      </w:tr>
    </w:tbl>
    <w:p w14:paraId="05C77646" w14:textId="77777777" w:rsidR="007A5A95" w:rsidRDefault="007A5A95">
      <w:pPr>
        <w:rPr>
          <w:rFonts w:asciiTheme="majorEastAsia" w:eastAsiaTheme="majorEastAsia" w:hAnsiTheme="majorEastAsia"/>
          <w:sz w:val="2"/>
        </w:rPr>
      </w:pPr>
    </w:p>
    <w:p w14:paraId="32D57047" w14:textId="77777777" w:rsidR="0025754D" w:rsidRDefault="0025754D">
      <w:pPr>
        <w:rPr>
          <w:rFonts w:asciiTheme="majorEastAsia" w:eastAsiaTheme="majorEastAsia" w:hAnsiTheme="majorEastAsia"/>
          <w:sz w:val="2"/>
        </w:rPr>
      </w:pPr>
    </w:p>
    <w:p w14:paraId="41411581" w14:textId="77777777" w:rsidR="0025754D" w:rsidRDefault="0025754D">
      <w:pPr>
        <w:rPr>
          <w:rFonts w:asciiTheme="majorEastAsia" w:eastAsiaTheme="majorEastAsia" w:hAnsiTheme="majorEastAsia"/>
          <w:sz w:val="2"/>
        </w:rPr>
      </w:pPr>
    </w:p>
    <w:p w14:paraId="78E2DB2A" w14:textId="77777777" w:rsidR="0025754D" w:rsidRPr="00743FB4" w:rsidRDefault="0025754D">
      <w:pPr>
        <w:rPr>
          <w:rFonts w:asciiTheme="majorEastAsia" w:eastAsiaTheme="majorEastAsia" w:hAnsiTheme="majorEastAsia"/>
          <w:sz w:val="2"/>
        </w:rPr>
      </w:pPr>
    </w:p>
    <w:p w14:paraId="31FECA47" w14:textId="77777777" w:rsidR="0025754D" w:rsidRDefault="0025754D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</w:rPr>
      </w:pPr>
    </w:p>
    <w:p w14:paraId="6E84C0E6" w14:textId="3CD21FB0" w:rsidR="007A5A95" w:rsidRPr="00743FB4" w:rsidRDefault="008869E4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</w:rPr>
        <w:lastRenderedPageBreak/>
        <w:t>○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 해당장비의 일반납품실적</w:t>
      </w:r>
      <w:r w:rsidRPr="00743FB4">
        <w:rPr>
          <w:rFonts w:ascii="MS Gothic" w:eastAsiaTheme="majorEastAsia" w:hAnsi="MS Gothic" w:cs="MS Gothic"/>
          <w:b/>
          <w:bCs/>
          <w:sz w:val="24"/>
          <w:szCs w:val="24"/>
        </w:rPr>
        <w:t> 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(1</w:t>
      </w:r>
      <w:r w:rsidR="00FD24F8">
        <w:rPr>
          <w:rFonts w:asciiTheme="majorEastAsia" w:eastAsiaTheme="majorEastAsia" w:hAnsiTheme="majorEastAsia" w:cs="휴먼명조" w:hint="eastAsia"/>
          <w:b/>
          <w:bCs/>
          <w:sz w:val="24"/>
          <w:szCs w:val="24"/>
        </w:rPr>
        <w:t>0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>점)</w:t>
      </w:r>
    </w:p>
    <w:p w14:paraId="75E93787" w14:textId="77777777" w:rsidR="007A5A95" w:rsidRPr="00743FB4" w:rsidRDefault="008869E4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  <w:b/>
          <w:bCs/>
          <w:spacing w:val="-1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 - 동일 또는 유사 시험설비, </w:t>
      </w:r>
      <w:r w:rsidRPr="00743FB4">
        <w:rPr>
          <w:rFonts w:asciiTheme="majorEastAsia" w:eastAsiaTheme="majorEastAsia" w:hAnsiTheme="majorEastAsia" w:cs="휴먼명조"/>
          <w:b/>
          <w:bCs/>
          <w:spacing w:val="-1"/>
          <w:sz w:val="24"/>
          <w:szCs w:val="24"/>
        </w:rPr>
        <w:t>최근 5년간 제작/납품실적</w:t>
      </w:r>
    </w:p>
    <w:p w14:paraId="0F043F8A" w14:textId="77777777" w:rsidR="007A5A95" w:rsidRPr="00743FB4" w:rsidRDefault="008869E4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sz w:val="24"/>
          <w:szCs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005"/>
        <w:gridCol w:w="3986"/>
      </w:tblGrid>
      <w:tr w:rsidR="007A5A95" w:rsidRPr="00743FB4" w14:paraId="1CCDC5DE" w14:textId="77777777">
        <w:trPr>
          <w:trHeight w:val="466"/>
        </w:trPr>
        <w:tc>
          <w:tcPr>
            <w:tcW w:w="5005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14:paraId="31065099" w14:textId="72F036C2" w:rsidR="007A5A95" w:rsidRPr="00743FB4" w:rsidRDefault="005E5E70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휴먼명조" w:hint="eastAsia"/>
                <w:b/>
                <w:bCs/>
                <w:sz w:val="24"/>
                <w:szCs w:val="24"/>
              </w:rPr>
              <w:t>평가등급</w:t>
            </w:r>
          </w:p>
        </w:tc>
        <w:tc>
          <w:tcPr>
            <w:tcW w:w="39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EAF5"/>
            <w:vAlign w:val="center"/>
          </w:tcPr>
          <w:p w14:paraId="5A4ED1A6" w14:textId="77777777" w:rsidR="007A5A95" w:rsidRPr="00743FB4" w:rsidRDefault="008869E4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>배점</w:t>
            </w:r>
          </w:p>
        </w:tc>
      </w:tr>
      <w:tr w:rsidR="007A5A95" w:rsidRPr="00743FB4" w14:paraId="587DDA75" w14:textId="77777777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2C9318" w14:textId="3B1844F0" w:rsidR="007A5A95" w:rsidRPr="00743FB4" w:rsidRDefault="005E5E70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 xml:space="preserve">사업규모 대비 </w:t>
            </w:r>
            <w:r>
              <w:rPr>
                <w:rFonts w:asciiTheme="majorEastAsia" w:eastAsiaTheme="majorEastAsia" w:hAnsiTheme="majorEastAsia" w:cs="Times New Roman"/>
                <w:sz w:val="24"/>
                <w:szCs w:val="24"/>
              </w:rPr>
              <w:t xml:space="preserve">100% </w:t>
            </w: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이상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213B119" w14:textId="339E6E08" w:rsidR="007A5A95" w:rsidRPr="00743FB4" w:rsidRDefault="00FD24F8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10</w:t>
            </w:r>
          </w:p>
        </w:tc>
      </w:tr>
      <w:tr w:rsidR="007A5A95" w:rsidRPr="00743FB4" w14:paraId="052B2A31" w14:textId="77777777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329431" w14:textId="19809DF0" w:rsidR="007A5A95" w:rsidRPr="00743FB4" w:rsidRDefault="005E5E70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사업규모 대비 70% 이상,</w:t>
            </w:r>
            <w:r>
              <w:rPr>
                <w:rFonts w:asciiTheme="majorEastAsia" w:eastAsiaTheme="majorEastAsia" w:hAnsiTheme="majorEastAsia" w:cs="Times New Roman"/>
                <w:sz w:val="24"/>
                <w:szCs w:val="24"/>
              </w:rPr>
              <w:t xml:space="preserve"> 100% </w:t>
            </w: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미만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26C05E7" w14:textId="1F00EFB7" w:rsidR="007A5A95" w:rsidRPr="00743FB4" w:rsidRDefault="00FD24F8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8</w:t>
            </w:r>
          </w:p>
        </w:tc>
      </w:tr>
      <w:tr w:rsidR="007A5A95" w:rsidRPr="00743FB4" w14:paraId="129580F3" w14:textId="77777777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FE40EA" w14:textId="693E38C7" w:rsidR="007A5A95" w:rsidRPr="00743FB4" w:rsidRDefault="005E5E70" w:rsidP="005E5E70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 xml:space="preserve">사업규모 대비 </w:t>
            </w:r>
            <w:r>
              <w:rPr>
                <w:rFonts w:asciiTheme="majorEastAsia" w:eastAsiaTheme="majorEastAsia" w:hAnsiTheme="majorEastAsia" w:cs="Times New Roman"/>
                <w:sz w:val="24"/>
                <w:szCs w:val="24"/>
              </w:rPr>
              <w:t>4</w:t>
            </w: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0% 이상,</w:t>
            </w:r>
            <w:r>
              <w:rPr>
                <w:rFonts w:asciiTheme="majorEastAsia" w:eastAsiaTheme="majorEastAsia" w:hAnsiTheme="majorEastAsia" w:cs="Times New Roman"/>
                <w:sz w:val="24"/>
                <w:szCs w:val="24"/>
              </w:rPr>
              <w:t xml:space="preserve"> 70% </w:t>
            </w: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미만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C0D3ACC" w14:textId="70A1F291" w:rsidR="007A5A95" w:rsidRPr="00743FB4" w:rsidRDefault="00FD24F8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6</w:t>
            </w:r>
          </w:p>
        </w:tc>
      </w:tr>
      <w:tr w:rsidR="007A5A95" w:rsidRPr="00743FB4" w14:paraId="34B41175" w14:textId="77777777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C809FC8" w14:textId="74562989" w:rsidR="007A5A95" w:rsidRPr="00743FB4" w:rsidRDefault="005E5E70" w:rsidP="005E5E70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 xml:space="preserve">사업규모 대비 </w:t>
            </w:r>
            <w:r>
              <w:rPr>
                <w:rFonts w:asciiTheme="majorEastAsia" w:eastAsiaTheme="majorEastAsia" w:hAnsiTheme="majorEastAsia" w:cs="Times New Roman"/>
                <w:sz w:val="24"/>
                <w:szCs w:val="24"/>
              </w:rPr>
              <w:t xml:space="preserve">40% </w:t>
            </w: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미만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D7E634B" w14:textId="40050189" w:rsidR="007A5A95" w:rsidRPr="00743FB4" w:rsidRDefault="00FD24F8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5</w:t>
            </w:r>
          </w:p>
        </w:tc>
      </w:tr>
    </w:tbl>
    <w:p w14:paraId="034652CC" w14:textId="30DE9EE4" w:rsidR="0025754D" w:rsidRDefault="005E5E70" w:rsidP="005E5E70">
      <w:pPr>
        <w:pStyle w:val="af0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0"/>
        </w:rPr>
      </w:pPr>
      <w:r w:rsidRPr="005E5E70">
        <w:rPr>
          <w:rFonts w:asciiTheme="majorEastAsia" w:eastAsiaTheme="majorEastAsia" w:hAnsiTheme="majorEastAsia" w:hint="eastAsia"/>
          <w:szCs w:val="20"/>
        </w:rPr>
        <w:t xml:space="preserve">사업규모 대비 입찰공고일 기준 최근 </w:t>
      </w:r>
      <w:r w:rsidRPr="005E5E70">
        <w:rPr>
          <w:rFonts w:asciiTheme="majorEastAsia" w:eastAsiaTheme="majorEastAsia" w:hAnsiTheme="majorEastAsia"/>
          <w:szCs w:val="20"/>
        </w:rPr>
        <w:t>3</w:t>
      </w:r>
      <w:r w:rsidRPr="005E5E70">
        <w:rPr>
          <w:rFonts w:asciiTheme="majorEastAsia" w:eastAsiaTheme="majorEastAsia" w:hAnsiTheme="majorEastAsia" w:hint="eastAsia"/>
          <w:szCs w:val="20"/>
        </w:rPr>
        <w:t>년간 사업수행실적(금액기준)을 합산적용</w:t>
      </w:r>
      <w:r>
        <w:rPr>
          <w:rFonts w:asciiTheme="majorEastAsia" w:eastAsiaTheme="majorEastAsia" w:hAnsiTheme="majorEastAsia" w:hint="eastAsia"/>
          <w:szCs w:val="20"/>
        </w:rPr>
        <w:t>.</w:t>
      </w:r>
    </w:p>
    <w:p w14:paraId="64D09485" w14:textId="60C40D67" w:rsidR="005E5E70" w:rsidRPr="005E5E70" w:rsidRDefault="005E5E70" w:rsidP="005E5E70">
      <w:pPr>
        <w:pStyle w:val="af0"/>
        <w:ind w:leftChars="180" w:left="360"/>
        <w:rPr>
          <w:rFonts w:asciiTheme="majorEastAsia" w:eastAsiaTheme="majorEastAsia" w:hAnsiTheme="majorEastAsia"/>
          <w:szCs w:val="20"/>
        </w:rPr>
      </w:pPr>
      <w:r>
        <w:rPr>
          <w:rFonts w:asciiTheme="majorEastAsia" w:eastAsiaTheme="majorEastAsia" w:hAnsiTheme="majorEastAsia" w:hint="eastAsia"/>
          <w:szCs w:val="20"/>
        </w:rPr>
        <w:t>단,</w:t>
      </w:r>
      <w:r>
        <w:rPr>
          <w:rFonts w:asciiTheme="majorEastAsia" w:eastAsiaTheme="majorEastAsia" w:hAnsiTheme="majorEastAsia"/>
          <w:szCs w:val="20"/>
        </w:rPr>
        <w:t xml:space="preserve"> </w:t>
      </w:r>
      <w:r>
        <w:rPr>
          <w:rFonts w:asciiTheme="majorEastAsia" w:eastAsiaTheme="majorEastAsia" w:hAnsiTheme="majorEastAsia" w:hint="eastAsia"/>
          <w:szCs w:val="20"/>
        </w:rPr>
        <w:t xml:space="preserve">입찰공고일을 기준으로 최근 </w:t>
      </w:r>
      <w:r>
        <w:rPr>
          <w:rFonts w:asciiTheme="majorEastAsia" w:eastAsiaTheme="majorEastAsia" w:hAnsiTheme="majorEastAsia"/>
          <w:szCs w:val="20"/>
        </w:rPr>
        <w:t>7</w:t>
      </w:r>
      <w:r>
        <w:rPr>
          <w:rFonts w:asciiTheme="majorEastAsia" w:eastAsiaTheme="majorEastAsia" w:hAnsiTheme="majorEastAsia" w:hint="eastAsia"/>
          <w:szCs w:val="20"/>
        </w:rPr>
        <w:t xml:space="preserve">년 이내에 사업을 개시한 창업기업에 대해서는 최근 </w:t>
      </w:r>
      <w:r>
        <w:rPr>
          <w:rFonts w:asciiTheme="majorEastAsia" w:eastAsiaTheme="majorEastAsia" w:hAnsiTheme="majorEastAsia"/>
          <w:szCs w:val="20"/>
        </w:rPr>
        <w:t>7</w:t>
      </w:r>
      <w:r>
        <w:rPr>
          <w:rFonts w:asciiTheme="majorEastAsia" w:eastAsiaTheme="majorEastAsia" w:hAnsiTheme="majorEastAsia" w:hint="eastAsia"/>
          <w:szCs w:val="20"/>
        </w:rPr>
        <w:t>년간 사업수행실적을 합산 적용</w:t>
      </w:r>
    </w:p>
    <w:p w14:paraId="3BE31056" w14:textId="77777777" w:rsidR="0025754D" w:rsidRDefault="0025754D">
      <w:pPr>
        <w:rPr>
          <w:rFonts w:asciiTheme="majorEastAsia" w:eastAsiaTheme="majorEastAsia" w:hAnsiTheme="majorEastAsia"/>
          <w:sz w:val="2"/>
        </w:rPr>
      </w:pPr>
    </w:p>
    <w:p w14:paraId="2884712B" w14:textId="77777777" w:rsidR="005E5E70" w:rsidRDefault="005E5E70">
      <w:pPr>
        <w:rPr>
          <w:rFonts w:asciiTheme="majorEastAsia" w:eastAsiaTheme="majorEastAsia" w:hAnsiTheme="majorEastAsia"/>
          <w:sz w:val="2"/>
        </w:rPr>
      </w:pPr>
    </w:p>
    <w:p w14:paraId="7BF656F5" w14:textId="77777777" w:rsidR="005E5E70" w:rsidRDefault="005E5E70">
      <w:pPr>
        <w:rPr>
          <w:rFonts w:asciiTheme="majorEastAsia" w:eastAsiaTheme="majorEastAsia" w:hAnsiTheme="majorEastAsia"/>
          <w:sz w:val="2"/>
        </w:rPr>
      </w:pPr>
    </w:p>
    <w:p w14:paraId="3472FB20" w14:textId="77777777" w:rsidR="005E5E70" w:rsidRDefault="005E5E70">
      <w:pPr>
        <w:rPr>
          <w:rFonts w:asciiTheme="majorEastAsia" w:eastAsiaTheme="majorEastAsia" w:hAnsiTheme="majorEastAsia"/>
          <w:sz w:val="2"/>
        </w:rPr>
      </w:pPr>
    </w:p>
    <w:p w14:paraId="5B47C18E" w14:textId="696717CE" w:rsidR="0025754D" w:rsidRPr="0025754D" w:rsidRDefault="0025754D" w:rsidP="0025754D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</w:rPr>
        <w:t>○</w:t>
      </w: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 </w:t>
      </w:r>
      <w:r w:rsidRPr="0025754D">
        <w:rPr>
          <w:rFonts w:asciiTheme="majorEastAsia" w:eastAsiaTheme="majorEastAsia" w:hAnsiTheme="majorEastAsia" w:cs="굴림체"/>
          <w:b/>
          <w:spacing w:val="-1"/>
          <w:sz w:val="24"/>
          <w:szCs w:val="24"/>
        </w:rPr>
        <w:t>기술</w:t>
      </w:r>
      <w:r w:rsidRPr="0025754D">
        <w:rPr>
          <w:rFonts w:asciiTheme="majorEastAsia" w:eastAsiaTheme="majorEastAsia" w:hAnsiTheme="majorEastAsia" w:cs="굴림체" w:hint="eastAsia"/>
          <w:b/>
          <w:spacing w:val="-1"/>
          <w:sz w:val="24"/>
          <w:szCs w:val="24"/>
        </w:rPr>
        <w:t>ㆍ</w:t>
      </w:r>
      <w:r w:rsidRPr="0025754D">
        <w:rPr>
          <w:rFonts w:asciiTheme="majorEastAsia" w:eastAsiaTheme="majorEastAsia" w:hAnsiTheme="majorEastAsia" w:cs="굴림체"/>
          <w:b/>
          <w:spacing w:val="-1"/>
          <w:sz w:val="24"/>
          <w:szCs w:val="24"/>
        </w:rPr>
        <w:t>지식</w:t>
      </w:r>
      <w:r w:rsidRPr="0025754D">
        <w:rPr>
          <w:rFonts w:asciiTheme="majorEastAsia" w:eastAsiaTheme="majorEastAsia" w:hAnsiTheme="majorEastAsia" w:cs="굴림체" w:hint="eastAsia"/>
          <w:b/>
          <w:spacing w:val="-1"/>
          <w:sz w:val="24"/>
          <w:szCs w:val="24"/>
        </w:rPr>
        <w:t>능력</w:t>
      </w:r>
      <w:r w:rsidRPr="0025754D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 (1</w:t>
      </w:r>
      <w:r w:rsidRPr="0025754D">
        <w:rPr>
          <w:rFonts w:asciiTheme="majorEastAsia" w:eastAsiaTheme="majorEastAsia" w:hAnsiTheme="majorEastAsia" w:cs="휴먼명조" w:hint="eastAsia"/>
          <w:b/>
          <w:bCs/>
          <w:sz w:val="24"/>
          <w:szCs w:val="24"/>
        </w:rPr>
        <w:t>0</w:t>
      </w:r>
      <w:r w:rsidRPr="0025754D">
        <w:rPr>
          <w:rFonts w:asciiTheme="majorEastAsia" w:eastAsiaTheme="majorEastAsia" w:hAnsiTheme="majorEastAsia" w:cs="휴먼명조"/>
          <w:b/>
          <w:bCs/>
          <w:sz w:val="24"/>
          <w:szCs w:val="24"/>
        </w:rPr>
        <w:t>점)</w:t>
      </w:r>
    </w:p>
    <w:p w14:paraId="17F06CCD" w14:textId="4A47D5E8" w:rsidR="007B305F" w:rsidRDefault="0025754D" w:rsidP="007B305F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  <w:r w:rsidRPr="00743FB4">
        <w:rPr>
          <w:rFonts w:asciiTheme="majorEastAsia" w:eastAsiaTheme="majorEastAsia" w:hAnsiTheme="majorEastAsia" w:cs="휴먼명조"/>
          <w:b/>
          <w:bCs/>
          <w:sz w:val="24"/>
          <w:szCs w:val="24"/>
        </w:rPr>
        <w:t xml:space="preserve"> - </w:t>
      </w:r>
      <w:r w:rsidR="007079EE">
        <w:rPr>
          <w:rFonts w:asciiTheme="majorEastAsia" w:eastAsiaTheme="majorEastAsia" w:hAnsiTheme="majorEastAsia" w:cs="휴먼명조" w:hint="eastAsia"/>
          <w:b/>
          <w:bCs/>
          <w:sz w:val="24"/>
          <w:szCs w:val="24"/>
        </w:rPr>
        <w:t>회사업력(사업년수)</w:t>
      </w:r>
    </w:p>
    <w:p w14:paraId="4C9EB856" w14:textId="77777777" w:rsidR="007B305F" w:rsidRDefault="007B305F" w:rsidP="007B305F">
      <w:pPr>
        <w:pStyle w:val="ad"/>
        <w:spacing w:before="100"/>
        <w:ind w:left="430" w:hanging="430"/>
        <w:rPr>
          <w:rFonts w:asciiTheme="majorEastAsia" w:eastAsiaTheme="majorEastAsia" w:hAnsiTheme="majorEastAsia" w:cs="휴먼명조"/>
          <w:b/>
          <w:bCs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005"/>
        <w:gridCol w:w="3986"/>
      </w:tblGrid>
      <w:tr w:rsidR="005623B2" w:rsidRPr="00743FB4" w14:paraId="48B99F1F" w14:textId="77777777" w:rsidTr="00A27ED9">
        <w:trPr>
          <w:trHeight w:val="466"/>
        </w:trPr>
        <w:tc>
          <w:tcPr>
            <w:tcW w:w="5005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14:paraId="396E3C4C" w14:textId="2BCDA9AE" w:rsidR="005623B2" w:rsidRPr="00743FB4" w:rsidRDefault="007079EE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휴먼명조" w:hint="eastAsia"/>
                <w:b/>
                <w:bCs/>
                <w:sz w:val="24"/>
                <w:szCs w:val="24"/>
              </w:rPr>
              <w:t>사업년수</w:t>
            </w:r>
          </w:p>
        </w:tc>
        <w:tc>
          <w:tcPr>
            <w:tcW w:w="39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EAF5"/>
            <w:vAlign w:val="center"/>
          </w:tcPr>
          <w:p w14:paraId="550C021B" w14:textId="77777777" w:rsidR="005623B2" w:rsidRPr="00743FB4" w:rsidRDefault="005623B2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</w:pPr>
            <w:r w:rsidRPr="00743FB4">
              <w:rPr>
                <w:rFonts w:asciiTheme="majorEastAsia" w:eastAsiaTheme="majorEastAsia" w:hAnsiTheme="majorEastAsia" w:cs="휴먼명조"/>
                <w:b/>
                <w:bCs/>
                <w:sz w:val="24"/>
                <w:szCs w:val="24"/>
              </w:rPr>
              <w:t>배점</w:t>
            </w:r>
          </w:p>
        </w:tc>
      </w:tr>
      <w:tr w:rsidR="005623B2" w:rsidRPr="00743FB4" w14:paraId="0D42D86D" w14:textId="77777777" w:rsidTr="00A27ED9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1A55E3" w14:textId="685A7ED2" w:rsidR="005623B2" w:rsidRPr="00743FB4" w:rsidRDefault="007079EE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휴먼명조" w:hint="eastAsia"/>
                <w:sz w:val="24"/>
                <w:szCs w:val="24"/>
              </w:rPr>
              <w:t>5년 이상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15D8EF9" w14:textId="77777777" w:rsidR="005623B2" w:rsidRPr="00743FB4" w:rsidRDefault="005623B2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10</w:t>
            </w:r>
          </w:p>
        </w:tc>
      </w:tr>
      <w:tr w:rsidR="005623B2" w:rsidRPr="00743FB4" w14:paraId="73573E5F" w14:textId="77777777" w:rsidTr="00A27ED9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758BA3" w14:textId="4F6A5026" w:rsidR="005623B2" w:rsidRPr="00743FB4" w:rsidRDefault="007079EE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휴먼명조"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cs="휴먼명조" w:hint="eastAsia"/>
                <w:sz w:val="24"/>
                <w:szCs w:val="24"/>
              </w:rPr>
              <w:t>년 이상, 5년 미만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07AD557" w14:textId="77777777" w:rsidR="005623B2" w:rsidRPr="00743FB4" w:rsidRDefault="005623B2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8</w:t>
            </w:r>
          </w:p>
        </w:tc>
      </w:tr>
      <w:tr w:rsidR="005623B2" w:rsidRPr="00743FB4" w14:paraId="7B2E2158" w14:textId="77777777" w:rsidTr="00A27ED9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00C58F" w14:textId="3B853E2A" w:rsidR="005623B2" w:rsidRPr="00743FB4" w:rsidRDefault="007079EE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휴먼명조" w:hint="eastAsia"/>
                <w:sz w:val="24"/>
                <w:szCs w:val="24"/>
              </w:rPr>
              <w:t>1년 이상,</w:t>
            </w:r>
            <w:r>
              <w:rPr>
                <w:rFonts w:asciiTheme="majorEastAsia" w:eastAsiaTheme="majorEastAsia" w:hAnsiTheme="majorEastAsia" w:cs="휴먼명조"/>
                <w:sz w:val="24"/>
                <w:szCs w:val="24"/>
              </w:rPr>
              <w:t xml:space="preserve"> 3</w:t>
            </w:r>
            <w:r>
              <w:rPr>
                <w:rFonts w:asciiTheme="majorEastAsia" w:eastAsiaTheme="majorEastAsia" w:hAnsiTheme="majorEastAsia" w:cs="휴먼명조" w:hint="eastAsia"/>
                <w:sz w:val="24"/>
                <w:szCs w:val="24"/>
              </w:rPr>
              <w:t>년 미만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9A7F350" w14:textId="77777777" w:rsidR="005623B2" w:rsidRPr="00743FB4" w:rsidRDefault="005623B2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6</w:t>
            </w:r>
          </w:p>
        </w:tc>
      </w:tr>
      <w:tr w:rsidR="005623B2" w:rsidRPr="00743FB4" w14:paraId="568BB270" w14:textId="77777777" w:rsidTr="00A27ED9">
        <w:trPr>
          <w:trHeight w:val="466"/>
        </w:trPr>
        <w:tc>
          <w:tcPr>
            <w:tcW w:w="500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C232A4" w14:textId="01AE9260" w:rsidR="005623B2" w:rsidRPr="00743FB4" w:rsidRDefault="007079EE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휴먼명조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휴먼명조"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cs="휴먼명조" w:hint="eastAsia"/>
                <w:sz w:val="24"/>
                <w:szCs w:val="24"/>
              </w:rPr>
              <w:t>년 미만</w:t>
            </w:r>
          </w:p>
        </w:tc>
        <w:tc>
          <w:tcPr>
            <w:tcW w:w="39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C1D9937" w14:textId="77777777" w:rsidR="005623B2" w:rsidRPr="00743FB4" w:rsidRDefault="005623B2" w:rsidP="00A27ED9">
            <w:pPr>
              <w:pStyle w:val="ad"/>
              <w:wordWrap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sz w:val="24"/>
                <w:szCs w:val="24"/>
              </w:rPr>
              <w:t>5</w:t>
            </w:r>
          </w:p>
        </w:tc>
      </w:tr>
    </w:tbl>
    <w:p w14:paraId="48495C43" w14:textId="5985FBAE" w:rsidR="005623B2" w:rsidRPr="00726058" w:rsidRDefault="00726058" w:rsidP="00330C26">
      <w:pPr>
        <w:pStyle w:val="af0"/>
        <w:numPr>
          <w:ilvl w:val="0"/>
          <w:numId w:val="16"/>
        </w:numPr>
        <w:spacing w:before="100"/>
        <w:ind w:leftChars="0" w:left="430" w:hanging="430"/>
        <w:rPr>
          <w:rFonts w:asciiTheme="majorEastAsia" w:eastAsiaTheme="majorEastAsia" w:hAnsiTheme="majorEastAsia" w:cs="휴먼명조"/>
          <w:b/>
          <w:bCs/>
          <w:spacing w:val="-1"/>
          <w:sz w:val="24"/>
          <w:szCs w:val="24"/>
        </w:rPr>
      </w:pPr>
      <w:r w:rsidRPr="00726058">
        <w:rPr>
          <w:rFonts w:asciiTheme="majorEastAsia" w:eastAsiaTheme="majorEastAsia" w:hAnsiTheme="majorEastAsia" w:hint="eastAsia"/>
          <w:szCs w:val="20"/>
        </w:rPr>
        <w:t>사업년수:</w:t>
      </w:r>
      <w:r w:rsidRPr="00726058">
        <w:rPr>
          <w:rFonts w:asciiTheme="majorEastAsia" w:eastAsiaTheme="majorEastAsia" w:hAnsiTheme="majorEastAsia"/>
          <w:szCs w:val="20"/>
        </w:rPr>
        <w:t xml:space="preserve"> </w:t>
      </w:r>
      <w:r w:rsidRPr="00726058">
        <w:rPr>
          <w:rFonts w:asciiTheme="majorEastAsia" w:eastAsiaTheme="majorEastAsia" w:hAnsiTheme="majorEastAsia" w:hint="eastAsia"/>
          <w:szCs w:val="20"/>
        </w:rPr>
        <w:t xml:space="preserve">회사 설립일로부터 </w:t>
      </w:r>
      <w:r>
        <w:rPr>
          <w:rFonts w:asciiTheme="majorEastAsia" w:eastAsiaTheme="majorEastAsia" w:hAnsiTheme="majorEastAsia" w:hint="eastAsia"/>
          <w:szCs w:val="20"/>
        </w:rPr>
        <w:t>입찰공고시점</w:t>
      </w:r>
      <w:r w:rsidRPr="00726058">
        <w:rPr>
          <w:rFonts w:asciiTheme="majorEastAsia" w:eastAsiaTheme="majorEastAsia" w:hAnsiTheme="majorEastAsia" w:hint="eastAsia"/>
          <w:szCs w:val="20"/>
        </w:rPr>
        <w:t xml:space="preserve">까지의 </w:t>
      </w:r>
      <w:r>
        <w:rPr>
          <w:rFonts w:asciiTheme="majorEastAsia" w:eastAsiaTheme="majorEastAsia" w:hAnsiTheme="majorEastAsia" w:hint="eastAsia"/>
          <w:szCs w:val="20"/>
        </w:rPr>
        <w:t>사업년수</w:t>
      </w:r>
      <w:r w:rsidRPr="00726058">
        <w:rPr>
          <w:rFonts w:asciiTheme="majorEastAsia" w:eastAsiaTheme="majorEastAsia" w:hAnsiTheme="majorEastAsia" w:hint="eastAsia"/>
          <w:szCs w:val="20"/>
        </w:rPr>
        <w:t xml:space="preserve"> 적용</w:t>
      </w:r>
    </w:p>
    <w:p w14:paraId="10F67DE0" w14:textId="77777777" w:rsidR="0025754D" w:rsidRDefault="0025754D">
      <w:pPr>
        <w:rPr>
          <w:rFonts w:asciiTheme="majorEastAsia" w:eastAsiaTheme="majorEastAsia" w:hAnsiTheme="majorEastAsia"/>
          <w:szCs w:val="20"/>
        </w:rPr>
      </w:pPr>
    </w:p>
    <w:p w14:paraId="04C115E6" w14:textId="77777777" w:rsidR="005623B2" w:rsidRDefault="005623B2">
      <w:pPr>
        <w:rPr>
          <w:rFonts w:asciiTheme="majorEastAsia" w:eastAsiaTheme="majorEastAsia" w:hAnsiTheme="majorEastAsia"/>
          <w:szCs w:val="20"/>
        </w:rPr>
      </w:pPr>
    </w:p>
    <w:p w14:paraId="7E71CDFA" w14:textId="77777777" w:rsidR="005623B2" w:rsidRDefault="005623B2">
      <w:pPr>
        <w:rPr>
          <w:rFonts w:asciiTheme="majorEastAsia" w:eastAsiaTheme="majorEastAsia" w:hAnsiTheme="majorEastAsia"/>
          <w:szCs w:val="20"/>
        </w:rPr>
      </w:pPr>
    </w:p>
    <w:p w14:paraId="6EF7DD37" w14:textId="77777777" w:rsidR="005623B2" w:rsidRDefault="005623B2">
      <w:pPr>
        <w:rPr>
          <w:rFonts w:asciiTheme="majorEastAsia" w:eastAsiaTheme="majorEastAsia" w:hAnsiTheme="majorEastAsia"/>
          <w:szCs w:val="20"/>
        </w:rPr>
      </w:pPr>
    </w:p>
    <w:p w14:paraId="35EE6850" w14:textId="77777777" w:rsidR="005623B2" w:rsidRDefault="005623B2">
      <w:pPr>
        <w:rPr>
          <w:rFonts w:asciiTheme="majorEastAsia" w:eastAsiaTheme="majorEastAsia" w:hAnsiTheme="majorEastAsia"/>
          <w:szCs w:val="20"/>
        </w:rPr>
      </w:pPr>
    </w:p>
    <w:p w14:paraId="16249D1B" w14:textId="77777777" w:rsidR="005623B2" w:rsidRDefault="005623B2">
      <w:pPr>
        <w:rPr>
          <w:rFonts w:asciiTheme="majorEastAsia" w:eastAsiaTheme="majorEastAsia" w:hAnsiTheme="majorEastAsia"/>
          <w:szCs w:val="20"/>
        </w:rPr>
      </w:pPr>
    </w:p>
    <w:p w14:paraId="15ABD8B2" w14:textId="77777777" w:rsidR="005623B2" w:rsidRDefault="005623B2">
      <w:pPr>
        <w:rPr>
          <w:rFonts w:asciiTheme="majorEastAsia" w:eastAsiaTheme="majorEastAsia" w:hAnsiTheme="majorEastAsia"/>
          <w:szCs w:val="20"/>
        </w:rPr>
      </w:pPr>
    </w:p>
    <w:p w14:paraId="7CA4EDDE" w14:textId="77777777" w:rsidR="005623B2" w:rsidRPr="0025754D" w:rsidRDefault="005623B2">
      <w:pPr>
        <w:rPr>
          <w:rFonts w:asciiTheme="majorEastAsia" w:eastAsiaTheme="majorEastAsia" w:hAnsiTheme="majorEastAsia"/>
          <w:szCs w:val="20"/>
        </w:rPr>
      </w:pPr>
    </w:p>
    <w:p w14:paraId="7033267E" w14:textId="2C914540" w:rsidR="005623B2" w:rsidRPr="00743FB4" w:rsidRDefault="005623B2">
      <w:pPr>
        <w:rPr>
          <w:rFonts w:asciiTheme="majorEastAsia" w:eastAsiaTheme="majorEastAsia" w:hAnsiTheme="majorEastAsia"/>
        </w:rPr>
      </w:pPr>
    </w:p>
    <w:p w14:paraId="78647739" w14:textId="091B1CF9" w:rsidR="007A5A95" w:rsidRPr="00743FB4" w:rsidRDefault="007A5A95">
      <w:pPr>
        <w:rPr>
          <w:rFonts w:asciiTheme="majorEastAsia" w:eastAsiaTheme="majorEastAsia" w:hAnsiTheme="majorEastAsia"/>
        </w:rPr>
      </w:pPr>
    </w:p>
    <w:p w14:paraId="413ECB4E" w14:textId="77777777" w:rsidR="007A5A95" w:rsidRPr="00743FB4" w:rsidRDefault="008869E4">
      <w:pPr>
        <w:pStyle w:val="ad"/>
        <w:wordWrap/>
        <w:jc w:val="center"/>
        <w:rPr>
          <w:rFonts w:asciiTheme="majorEastAsia" w:eastAsiaTheme="majorEastAsia" w:hAnsiTheme="majorEastAsia" w:cs="휴먼명조"/>
          <w:b/>
          <w:bCs/>
          <w:sz w:val="50"/>
          <w:szCs w:val="50"/>
        </w:rPr>
      </w:pPr>
      <w:r w:rsidRPr="00743FB4">
        <w:rPr>
          <w:rFonts w:asciiTheme="majorEastAsia" w:eastAsiaTheme="majorEastAsia" w:hAnsiTheme="majorEastAsia" w:cs="휴먼명조"/>
          <w:b/>
          <w:bCs/>
          <w:sz w:val="50"/>
          <w:szCs w:val="50"/>
        </w:rPr>
        <w:lastRenderedPageBreak/>
        <w:t>사 양 서</w:t>
      </w:r>
    </w:p>
    <w:p w14:paraId="210A4415" w14:textId="77777777" w:rsidR="007A5A95" w:rsidRPr="006F4900" w:rsidRDefault="007A5A95">
      <w:pPr>
        <w:pStyle w:val="ad"/>
        <w:wordWrap/>
        <w:jc w:val="center"/>
        <w:rPr>
          <w:rFonts w:asciiTheme="majorEastAsia" w:eastAsiaTheme="majorEastAsia" w:hAnsiTheme="majorEastAsia" w:cs="굴림체"/>
          <w:b/>
          <w:bCs/>
          <w:color w:val="FF0000"/>
          <w:sz w:val="50"/>
          <w:szCs w:val="5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8"/>
        <w:gridCol w:w="5380"/>
        <w:gridCol w:w="1135"/>
        <w:gridCol w:w="1531"/>
      </w:tblGrid>
      <w:tr w:rsidR="006F4900" w:rsidRPr="006F4900" w14:paraId="65C5617C" w14:textId="77777777">
        <w:trPr>
          <w:trHeight w:val="706"/>
        </w:trPr>
        <w:tc>
          <w:tcPr>
            <w:tcW w:w="175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6F7"/>
            <w:vAlign w:val="center"/>
          </w:tcPr>
          <w:p w14:paraId="21E29DD1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  <w:t>품목번호</w:t>
            </w:r>
          </w:p>
          <w:p w14:paraId="0DCD19A5" w14:textId="77777777" w:rsidR="007A5A95" w:rsidRPr="009B5996" w:rsidRDefault="008869E4">
            <w:pPr>
              <w:pStyle w:val="ad"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b/>
                <w:bCs/>
                <w:color w:val="auto"/>
              </w:rPr>
              <w:t>Item No.</w:t>
            </w:r>
          </w:p>
        </w:tc>
        <w:tc>
          <w:tcPr>
            <w:tcW w:w="538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6F7"/>
            <w:vAlign w:val="center"/>
          </w:tcPr>
          <w:p w14:paraId="105D83B2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  <w:t>품명</w:t>
            </w:r>
          </w:p>
          <w:p w14:paraId="6E91F258" w14:textId="77777777" w:rsidR="007A5A95" w:rsidRPr="009B5996" w:rsidRDefault="008869E4">
            <w:pPr>
              <w:pStyle w:val="ad"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b/>
                <w:bCs/>
                <w:color w:val="auto"/>
              </w:rPr>
              <w:t>Description</w:t>
            </w:r>
          </w:p>
        </w:tc>
        <w:tc>
          <w:tcPr>
            <w:tcW w:w="113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6F7"/>
            <w:vAlign w:val="center"/>
          </w:tcPr>
          <w:p w14:paraId="700AFA06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  <w:t>단위</w:t>
            </w:r>
          </w:p>
          <w:p w14:paraId="7026B349" w14:textId="77777777" w:rsidR="007A5A95" w:rsidRPr="009B5996" w:rsidRDefault="008869E4">
            <w:pPr>
              <w:pStyle w:val="ad"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b/>
                <w:bCs/>
                <w:color w:val="auto"/>
              </w:rPr>
              <w:t>Unit</w:t>
            </w:r>
          </w:p>
        </w:tc>
        <w:tc>
          <w:tcPr>
            <w:tcW w:w="153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E6F7"/>
            <w:vAlign w:val="center"/>
          </w:tcPr>
          <w:p w14:paraId="17B8E225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  <w:t>수량</w:t>
            </w:r>
          </w:p>
          <w:p w14:paraId="2AC86B34" w14:textId="77777777" w:rsidR="007A5A95" w:rsidRPr="009B5996" w:rsidRDefault="008869E4">
            <w:pPr>
              <w:pStyle w:val="ad"/>
              <w:spacing w:line="240" w:lineRule="auto"/>
              <w:jc w:val="center"/>
              <w:rPr>
                <w:rFonts w:asciiTheme="majorEastAsia" w:eastAsiaTheme="majorEastAsia" w:hAnsiTheme="majorEastAsia" w:cs="휴먼명조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b/>
                <w:bCs/>
                <w:color w:val="auto"/>
              </w:rPr>
              <w:t>Q'ty</w:t>
            </w:r>
          </w:p>
        </w:tc>
      </w:tr>
      <w:tr w:rsidR="006F4900" w:rsidRPr="006F4900" w14:paraId="5340CEEB" w14:textId="77777777">
        <w:trPr>
          <w:trHeight w:val="831"/>
        </w:trPr>
        <w:tc>
          <w:tcPr>
            <w:tcW w:w="175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39C9B5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Times New Roman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38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FC01AB" w14:textId="5C2966D6" w:rsidR="00760D48" w:rsidRPr="009B5996" w:rsidRDefault="0099684D" w:rsidP="00760D48">
            <w:pPr>
              <w:pStyle w:val="ad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wordWrap/>
              <w:spacing w:line="240" w:lineRule="auto"/>
              <w:ind w:left="219" w:hanging="219"/>
              <w:jc w:val="center"/>
              <w:rPr>
                <w:rFonts w:asciiTheme="majorEastAsia" w:eastAsiaTheme="majorEastAsia" w:hAnsiTheme="majorEastAsia" w:cs="휴먼명조"/>
                <w:b/>
                <w:bCs/>
                <w:color w:val="auto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="휴먼명조" w:hint="eastAsia"/>
                <w:b/>
                <w:bCs/>
                <w:color w:val="auto"/>
                <w:sz w:val="26"/>
                <w:szCs w:val="26"/>
              </w:rPr>
              <w:t>기류분급기</w:t>
            </w:r>
          </w:p>
          <w:p w14:paraId="15D8B997" w14:textId="58277E86" w:rsidR="007A5A95" w:rsidRPr="009B5996" w:rsidRDefault="00760D48" w:rsidP="00E26FB5">
            <w:pPr>
              <w:pStyle w:val="ad"/>
              <w:wordWrap/>
              <w:jc w:val="center"/>
              <w:rPr>
                <w:color w:val="auto"/>
              </w:rPr>
            </w:pPr>
            <w:r w:rsidRPr="009B5996">
              <w:rPr>
                <w:rFonts w:asciiTheme="majorEastAsia" w:eastAsiaTheme="majorEastAsia" w:hAnsiTheme="majorEastAsia" w:cs="Times New Roman"/>
                <w:b/>
                <w:bCs/>
                <w:color w:val="auto"/>
              </w:rPr>
              <w:t xml:space="preserve"> (</w:t>
            </w:r>
            <w:r w:rsidR="0099684D">
              <w:rPr>
                <w:rFonts w:asciiTheme="minorEastAsia" w:eastAsiaTheme="minorEastAsia" w:hAnsiTheme="minorEastAsia" w:hint="eastAsia"/>
                <w:color w:val="auto"/>
              </w:rPr>
              <w:t>D</w:t>
            </w:r>
            <w:r w:rsidR="0099684D">
              <w:rPr>
                <w:rFonts w:asciiTheme="minorEastAsia" w:eastAsiaTheme="minorEastAsia" w:hAnsiTheme="minorEastAsia"/>
                <w:color w:val="auto"/>
              </w:rPr>
              <w:t>ry classifier</w:t>
            </w:r>
            <w:r w:rsidR="008869E4" w:rsidRPr="009B5996">
              <w:rPr>
                <w:rFonts w:asciiTheme="majorEastAsia" w:eastAsiaTheme="majorEastAsia" w:hAnsiTheme="majorEastAsia" w:cs="Times New Roman"/>
                <w:b/>
                <w:bCs/>
                <w:color w:val="auto"/>
              </w:rPr>
              <w:t>)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549FBC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Times New Roman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color w:val="auto"/>
                <w:sz w:val="24"/>
                <w:szCs w:val="24"/>
              </w:rPr>
              <w:t>set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780CCE1" w14:textId="77777777" w:rsidR="007A5A95" w:rsidRPr="009B5996" w:rsidRDefault="008869E4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 w:cs="Times New Roman"/>
                <w:color w:val="auto"/>
                <w:sz w:val="24"/>
                <w:szCs w:val="24"/>
              </w:rPr>
            </w:pPr>
            <w:r w:rsidRPr="009B5996">
              <w:rPr>
                <w:rFonts w:asciiTheme="majorEastAsia" w:eastAsiaTheme="majorEastAsia" w:hAnsiTheme="majorEastAsia" w:cs="Times New Roman"/>
                <w:color w:val="auto"/>
                <w:sz w:val="24"/>
                <w:szCs w:val="24"/>
              </w:rPr>
              <w:t>1</w:t>
            </w:r>
          </w:p>
        </w:tc>
      </w:tr>
    </w:tbl>
    <w:p w14:paraId="784EFEE2" w14:textId="77777777" w:rsidR="007A5A95" w:rsidRPr="006F4900" w:rsidRDefault="007A5A95">
      <w:pPr>
        <w:rPr>
          <w:rFonts w:asciiTheme="majorEastAsia" w:eastAsiaTheme="majorEastAsia" w:hAnsiTheme="majorEastAsia"/>
          <w:color w:val="FF0000"/>
          <w:sz w:val="2"/>
        </w:rPr>
      </w:pPr>
    </w:p>
    <w:p w14:paraId="09952B6D" w14:textId="77777777" w:rsidR="007A5A95" w:rsidRPr="006F4900" w:rsidRDefault="007A5A95">
      <w:pPr>
        <w:pStyle w:val="ad"/>
        <w:wordWrap/>
        <w:jc w:val="left"/>
        <w:rPr>
          <w:rFonts w:asciiTheme="majorEastAsia" w:eastAsiaTheme="majorEastAsia" w:hAnsiTheme="majorEastAsia" w:cs="굴림"/>
          <w:b/>
          <w:bCs/>
          <w:color w:val="FF0000"/>
          <w:sz w:val="22"/>
          <w:szCs w:val="22"/>
        </w:rPr>
      </w:pPr>
    </w:p>
    <w:p w14:paraId="3714A87A" w14:textId="77777777" w:rsidR="00FD24F8" w:rsidRPr="009B5996" w:rsidRDefault="00FD24F8" w:rsidP="00FD24F8">
      <w:pPr>
        <w:numPr>
          <w:ilvl w:val="0"/>
          <w:numId w:val="13"/>
        </w:numPr>
        <w:rPr>
          <w:rFonts w:ascii="Arial" w:eastAsia="맑은 고딕" w:hAnsi="Arial" w:cs="Arial"/>
          <w:b/>
          <w:sz w:val="24"/>
        </w:rPr>
      </w:pPr>
      <w:r w:rsidRPr="009B5996">
        <w:rPr>
          <w:rFonts w:ascii="Arial" w:eastAsia="맑은 고딕" w:hAnsi="Arial" w:cs="Arial" w:hint="eastAsia"/>
          <w:b/>
          <w:sz w:val="24"/>
        </w:rPr>
        <w:t>용도</w:t>
      </w:r>
    </w:p>
    <w:p w14:paraId="2111D3CB" w14:textId="021B8C0E" w:rsidR="0099684D" w:rsidRPr="0099684D" w:rsidRDefault="00A35E9B" w:rsidP="0099684D">
      <w:pPr>
        <w:ind w:left="760"/>
        <w:rPr>
          <w:rFonts w:asciiTheme="majorHAnsi" w:eastAsiaTheme="majorHAnsi" w:hAnsiTheme="majorHAnsi" w:cs="굴림"/>
          <w:sz w:val="24"/>
        </w:rPr>
      </w:pPr>
      <w:r w:rsidRPr="0099684D">
        <w:rPr>
          <w:rFonts w:asciiTheme="majorHAnsi" w:eastAsiaTheme="majorHAnsi" w:hAnsiTheme="majorHAnsi" w:cs="굴림" w:hint="eastAsia"/>
          <w:bCs/>
          <w:kern w:val="0"/>
          <w:sz w:val="24"/>
          <w:szCs w:val="24"/>
        </w:rPr>
        <w:t>-</w:t>
      </w:r>
      <w:r w:rsidRPr="0099684D">
        <w:rPr>
          <w:rFonts w:asciiTheme="majorHAnsi" w:eastAsiaTheme="majorHAnsi" w:hAnsiTheme="majorHAnsi" w:hint="eastAsia"/>
          <w:bCs/>
          <w:sz w:val="24"/>
          <w:szCs w:val="24"/>
        </w:rPr>
        <w:t xml:space="preserve"> 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>상기 기류 분급기는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분말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제조 시 서로 크기가 다른 입자가 존재하는 분체를 정량 공급장치를 이용하여 분체를 수송하고,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수송된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분체는 내부 고속 </w:t>
      </w:r>
      <w:r w:rsidR="0099684D" w:rsidRPr="0099684D">
        <w:rPr>
          <w:rFonts w:asciiTheme="majorHAnsi" w:eastAsiaTheme="majorHAnsi" w:hAnsiTheme="majorHAnsi"/>
          <w:bCs/>
          <w:sz w:val="24"/>
        </w:rPr>
        <w:t>rotor 및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공급되는 기류를 이용하여 원심력 및 유체 항력의 차이를 이용하여 정밀한 입도 제어를 목적으로 하는 장치이다.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내부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외부의 공간을 분리시켜 분급 과정에서 이물질의 혼입 및 분체의 외부 유출을 방지할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수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있으며,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내부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구조를 최소화하여,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입자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파손 및 정전기 발생과 마모를 최소화하였다.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또한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차압 트렌스미터를 전자식으로 진행하여,</w:t>
      </w:r>
      <w:r w:rsidR="0099684D" w:rsidRPr="0099684D">
        <w:rPr>
          <w:rFonts w:asciiTheme="majorHAnsi" w:eastAsiaTheme="majorHAnsi" w:hAnsiTheme="majorHAnsi"/>
          <w:bCs/>
          <w:sz w:val="24"/>
        </w:rPr>
        <w:t xml:space="preserve"> 공정</w:t>
      </w:r>
      <w:r w:rsidR="0099684D" w:rsidRPr="0099684D">
        <w:rPr>
          <w:rFonts w:asciiTheme="majorHAnsi" w:eastAsiaTheme="majorHAnsi" w:hAnsiTheme="majorHAnsi" w:hint="eastAsia"/>
          <w:bCs/>
          <w:sz w:val="24"/>
        </w:rPr>
        <w:t xml:space="preserve"> 상태를 모니터링 및 운전 안전성을 향상시키는 기능을 겸하고 </w:t>
      </w:r>
      <w:r w:rsidR="002763D0">
        <w:rPr>
          <w:rFonts w:asciiTheme="majorHAnsi" w:eastAsiaTheme="majorHAnsi" w:hAnsiTheme="majorHAnsi" w:hint="eastAsia"/>
          <w:bCs/>
          <w:sz w:val="24"/>
        </w:rPr>
        <w:t>있어야 한다.</w:t>
      </w:r>
    </w:p>
    <w:p w14:paraId="6CAB2D2F" w14:textId="6B43BF61" w:rsidR="00FD24F8" w:rsidRPr="0099684D" w:rsidRDefault="00FD24F8" w:rsidP="0099684D">
      <w:pPr>
        <w:ind w:left="760"/>
        <w:rPr>
          <w:rFonts w:eastAsiaTheme="minorHAnsi" w:cs="Arial"/>
          <w:b/>
          <w:sz w:val="24"/>
          <w:szCs w:val="24"/>
        </w:rPr>
      </w:pPr>
    </w:p>
    <w:p w14:paraId="74E7E47F" w14:textId="77777777" w:rsidR="0099684D" w:rsidRDefault="006D2366" w:rsidP="0099684D">
      <w:pPr>
        <w:numPr>
          <w:ilvl w:val="0"/>
          <w:numId w:val="13"/>
        </w:numPr>
        <w:rPr>
          <w:rFonts w:eastAsiaTheme="minorHAnsi" w:cs="Arial"/>
          <w:b/>
          <w:sz w:val="24"/>
        </w:rPr>
      </w:pPr>
      <w:r w:rsidRPr="009B5996">
        <w:rPr>
          <w:rFonts w:eastAsiaTheme="minorHAnsi" w:cs="Arial" w:hint="eastAsia"/>
          <w:b/>
          <w:sz w:val="24"/>
        </w:rPr>
        <w:t>기능</w:t>
      </w:r>
    </w:p>
    <w:p w14:paraId="6D2F09FB" w14:textId="77777777" w:rsidR="0099684D" w:rsidRDefault="0099684D" w:rsidP="00531B9F">
      <w:pPr>
        <w:pStyle w:val="af0"/>
        <w:numPr>
          <w:ilvl w:val="1"/>
          <w:numId w:val="13"/>
        </w:numPr>
        <w:ind w:leftChars="0" w:left="760"/>
        <w:rPr>
          <w:rFonts w:ascii="Arial" w:hAnsi="Arial" w:cs="Arial"/>
          <w:sz w:val="24"/>
          <w:szCs w:val="24"/>
        </w:rPr>
      </w:pPr>
      <w:r w:rsidRPr="0099684D">
        <w:rPr>
          <w:rFonts w:ascii="Arial" w:hAnsi="Arial" w:cs="Arial"/>
          <w:sz w:val="24"/>
          <w:szCs w:val="24"/>
        </w:rPr>
        <w:t>분급기</w:t>
      </w:r>
      <w:r w:rsidRPr="0099684D">
        <w:rPr>
          <w:rFonts w:ascii="Arial" w:hAnsi="Arial" w:cs="Arial"/>
          <w:sz w:val="24"/>
          <w:szCs w:val="24"/>
        </w:rPr>
        <w:t xml:space="preserve">, </w:t>
      </w:r>
      <w:r w:rsidRPr="0099684D">
        <w:rPr>
          <w:rFonts w:ascii="Arial" w:hAnsi="Arial" w:cs="Arial"/>
          <w:sz w:val="24"/>
          <w:szCs w:val="24"/>
        </w:rPr>
        <w:t>정량공급장치</w:t>
      </w:r>
      <w:r w:rsidRPr="0099684D">
        <w:rPr>
          <w:rFonts w:ascii="Arial" w:hAnsi="Arial" w:cs="Arial"/>
          <w:sz w:val="24"/>
          <w:szCs w:val="24"/>
        </w:rPr>
        <w:t xml:space="preserve">(Feeder), </w:t>
      </w:r>
      <w:r w:rsidRPr="0099684D">
        <w:rPr>
          <w:rFonts w:ascii="Arial" w:hAnsi="Arial" w:cs="Arial"/>
          <w:sz w:val="24"/>
          <w:szCs w:val="24"/>
        </w:rPr>
        <w:t>집진부를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일체형</w:t>
      </w:r>
      <w:r w:rsidRPr="0099684D">
        <w:rPr>
          <w:rFonts w:ascii="Arial" w:hAnsi="Arial" w:cs="Arial"/>
          <w:sz w:val="24"/>
          <w:szCs w:val="24"/>
        </w:rPr>
        <w:t xml:space="preserve"> UNIT</w:t>
      </w:r>
      <w:r w:rsidRPr="0099684D">
        <w:rPr>
          <w:rFonts w:ascii="Arial" w:hAnsi="Arial" w:cs="Arial"/>
          <w:sz w:val="24"/>
          <w:szCs w:val="24"/>
        </w:rPr>
        <w:t>으로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구성하여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안정적인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이송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분급이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가능함</w:t>
      </w:r>
      <w:r w:rsidRPr="0099684D">
        <w:rPr>
          <w:rFonts w:ascii="Arial" w:hAnsi="Arial" w:cs="Arial"/>
          <w:sz w:val="24"/>
          <w:szCs w:val="24"/>
        </w:rPr>
        <w:t xml:space="preserve">- </w:t>
      </w:r>
      <w:r w:rsidRPr="0099684D">
        <w:rPr>
          <w:rFonts w:ascii="Arial" w:hAnsi="Arial" w:cs="Arial"/>
          <w:sz w:val="24"/>
          <w:szCs w:val="24"/>
        </w:rPr>
        <w:t>각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구성부가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통합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설계되어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흐름의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안정성이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우수하며</w:t>
      </w:r>
      <w:r w:rsidRPr="0099684D">
        <w:rPr>
          <w:rFonts w:ascii="Arial" w:hAnsi="Arial" w:cs="Arial"/>
          <w:sz w:val="24"/>
          <w:szCs w:val="24"/>
        </w:rPr>
        <w:t xml:space="preserve">, </w:t>
      </w:r>
      <w:r w:rsidRPr="0099684D">
        <w:rPr>
          <w:rFonts w:ascii="Arial" w:hAnsi="Arial" w:cs="Arial"/>
          <w:sz w:val="24"/>
          <w:szCs w:val="24"/>
        </w:rPr>
        <w:t>실험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공정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조건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변화에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대한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대응이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용이함</w:t>
      </w:r>
      <w:r w:rsidRPr="0099684D">
        <w:rPr>
          <w:rFonts w:ascii="Arial" w:hAnsi="Arial" w:cs="Arial"/>
          <w:sz w:val="24"/>
          <w:szCs w:val="24"/>
        </w:rPr>
        <w:t>.</w:t>
      </w:r>
    </w:p>
    <w:p w14:paraId="34FE13C2" w14:textId="77777777" w:rsidR="0099684D" w:rsidRDefault="0099684D" w:rsidP="00E06886">
      <w:pPr>
        <w:pStyle w:val="af0"/>
        <w:numPr>
          <w:ilvl w:val="1"/>
          <w:numId w:val="13"/>
        </w:numPr>
        <w:ind w:leftChars="0" w:left="760"/>
        <w:rPr>
          <w:rFonts w:ascii="Arial" w:hAnsi="Arial" w:cs="Arial"/>
          <w:sz w:val="24"/>
          <w:szCs w:val="24"/>
        </w:rPr>
      </w:pPr>
      <w:r w:rsidRPr="0099684D">
        <w:rPr>
          <w:rFonts w:ascii="Arial" w:hAnsi="Arial" w:cs="Arial"/>
          <w:sz w:val="24"/>
          <w:szCs w:val="24"/>
        </w:rPr>
        <w:t>외부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공기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유입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차단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상부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미분모음통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씰링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구조를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적용하여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분급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공정의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기밀성을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향상시킴</w:t>
      </w:r>
      <w:r w:rsidRPr="0099684D">
        <w:rPr>
          <w:rFonts w:ascii="Arial" w:hAnsi="Arial" w:cs="Arial"/>
          <w:sz w:val="24"/>
          <w:szCs w:val="24"/>
        </w:rPr>
        <w:t xml:space="preserve">- </w:t>
      </w:r>
      <w:r w:rsidRPr="0099684D">
        <w:rPr>
          <w:rFonts w:ascii="Arial" w:hAnsi="Arial" w:cs="Arial"/>
          <w:sz w:val="24"/>
          <w:szCs w:val="24"/>
        </w:rPr>
        <w:t>외부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오염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비산을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최소화할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있으며</w:t>
      </w:r>
      <w:r w:rsidRPr="0099684D">
        <w:rPr>
          <w:rFonts w:ascii="Arial" w:hAnsi="Arial" w:cs="Arial"/>
          <w:sz w:val="24"/>
          <w:szCs w:val="24"/>
        </w:rPr>
        <w:t xml:space="preserve">, </w:t>
      </w:r>
      <w:r w:rsidRPr="0099684D">
        <w:rPr>
          <w:rFonts w:ascii="Arial" w:hAnsi="Arial" w:cs="Arial"/>
          <w:sz w:val="24"/>
          <w:szCs w:val="24"/>
        </w:rPr>
        <w:t>미세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처리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안정적인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실험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환경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유지가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가능함</w:t>
      </w:r>
      <w:r w:rsidRPr="0099684D">
        <w:rPr>
          <w:rFonts w:ascii="Arial" w:hAnsi="Arial" w:cs="Arial"/>
          <w:sz w:val="24"/>
          <w:szCs w:val="24"/>
        </w:rPr>
        <w:t>.</w:t>
      </w:r>
    </w:p>
    <w:p w14:paraId="04EC9BA5" w14:textId="77777777" w:rsidR="0099684D" w:rsidRDefault="0099684D" w:rsidP="003B192C">
      <w:pPr>
        <w:pStyle w:val="af0"/>
        <w:numPr>
          <w:ilvl w:val="1"/>
          <w:numId w:val="13"/>
        </w:numPr>
        <w:ind w:leftChars="0" w:left="760"/>
        <w:rPr>
          <w:rFonts w:ascii="Arial" w:hAnsi="Arial" w:cs="Arial"/>
          <w:sz w:val="24"/>
          <w:szCs w:val="24"/>
        </w:rPr>
      </w:pP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구동부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접촉을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최소화한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분급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구조를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적용해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입자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파손</w:t>
      </w:r>
      <w:r w:rsidRPr="0099684D">
        <w:rPr>
          <w:rFonts w:ascii="Arial" w:hAnsi="Arial" w:cs="Arial"/>
          <w:sz w:val="24"/>
          <w:szCs w:val="24"/>
        </w:rPr>
        <w:t xml:space="preserve">, </w:t>
      </w:r>
      <w:r w:rsidRPr="0099684D">
        <w:rPr>
          <w:rFonts w:ascii="Arial" w:hAnsi="Arial" w:cs="Arial"/>
          <w:sz w:val="24"/>
          <w:szCs w:val="24"/>
        </w:rPr>
        <w:t>정전기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발생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마모를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최소화하고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장비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분해</w:t>
      </w:r>
      <w:r w:rsidRPr="0099684D">
        <w:rPr>
          <w:rFonts w:ascii="Arial" w:hAnsi="Arial" w:cs="Arial"/>
          <w:sz w:val="24"/>
          <w:szCs w:val="24"/>
        </w:rPr>
        <w:t xml:space="preserve">, </w:t>
      </w:r>
      <w:r w:rsidRPr="0099684D">
        <w:rPr>
          <w:rFonts w:ascii="Arial" w:hAnsi="Arial" w:cs="Arial"/>
          <w:sz w:val="24"/>
          <w:szCs w:val="24"/>
        </w:rPr>
        <w:t>조립부를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클램프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타입으로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제작하여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유지보수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이물질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제거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작업이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용이함</w:t>
      </w:r>
      <w:r w:rsidRPr="0099684D">
        <w:rPr>
          <w:rFonts w:ascii="Arial" w:hAnsi="Arial" w:cs="Arial"/>
          <w:sz w:val="24"/>
          <w:szCs w:val="24"/>
        </w:rPr>
        <w:t xml:space="preserve">.- </w:t>
      </w:r>
      <w:r w:rsidRPr="0099684D">
        <w:rPr>
          <w:rFonts w:ascii="Arial" w:hAnsi="Arial" w:cs="Arial"/>
          <w:sz w:val="24"/>
          <w:szCs w:val="24"/>
        </w:rPr>
        <w:t>실험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장비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특성상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빈번한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세척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내부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점검이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가능하도록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설계됨</w:t>
      </w:r>
      <w:r w:rsidRPr="0099684D">
        <w:rPr>
          <w:rFonts w:ascii="Arial" w:hAnsi="Arial" w:cs="Arial"/>
          <w:sz w:val="24"/>
          <w:szCs w:val="24"/>
        </w:rPr>
        <w:t>.</w:t>
      </w:r>
    </w:p>
    <w:p w14:paraId="622D4333" w14:textId="77777777" w:rsidR="0099684D" w:rsidRDefault="0099684D" w:rsidP="004C0F8D">
      <w:pPr>
        <w:pStyle w:val="af0"/>
        <w:numPr>
          <w:ilvl w:val="1"/>
          <w:numId w:val="13"/>
        </w:numPr>
        <w:ind w:leftChars="0" w:left="760"/>
        <w:rPr>
          <w:rFonts w:ascii="Arial" w:hAnsi="Arial" w:cs="Arial"/>
          <w:sz w:val="24"/>
          <w:szCs w:val="24"/>
        </w:rPr>
      </w:pPr>
      <w:r w:rsidRPr="0099684D">
        <w:rPr>
          <w:rFonts w:ascii="Arial" w:hAnsi="Arial" w:cs="Arial"/>
          <w:sz w:val="24"/>
          <w:szCs w:val="24"/>
        </w:rPr>
        <w:t>차압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트랜스미터를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전자식으로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제어하여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공정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상태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모니터링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운전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안정성을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향상시킴</w:t>
      </w:r>
      <w:r w:rsidRPr="0099684D">
        <w:rPr>
          <w:rFonts w:ascii="Arial" w:hAnsi="Arial" w:cs="Arial"/>
          <w:sz w:val="24"/>
          <w:szCs w:val="24"/>
        </w:rPr>
        <w:t xml:space="preserve">- </w:t>
      </w:r>
      <w:r w:rsidRPr="0099684D">
        <w:rPr>
          <w:rFonts w:ascii="Arial" w:hAnsi="Arial" w:cs="Arial"/>
          <w:sz w:val="24"/>
          <w:szCs w:val="24"/>
        </w:rPr>
        <w:t>분급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내부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압력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상태를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정밀하게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확인할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있어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안정적인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공정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운전이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가능함</w:t>
      </w:r>
      <w:r w:rsidRPr="0099684D">
        <w:rPr>
          <w:rFonts w:ascii="Arial" w:hAnsi="Arial" w:cs="Arial"/>
          <w:sz w:val="24"/>
          <w:szCs w:val="24"/>
        </w:rPr>
        <w:t>.</w:t>
      </w:r>
    </w:p>
    <w:p w14:paraId="0C8B13D4" w14:textId="5027B145" w:rsidR="00FD24F8" w:rsidRPr="0099684D" w:rsidRDefault="0099684D" w:rsidP="004C0F8D">
      <w:pPr>
        <w:pStyle w:val="af0"/>
        <w:numPr>
          <w:ilvl w:val="1"/>
          <w:numId w:val="13"/>
        </w:numPr>
        <w:ind w:leftChars="0" w:left="760"/>
        <w:rPr>
          <w:rFonts w:ascii="Arial" w:hAnsi="Arial" w:cs="Arial"/>
          <w:sz w:val="24"/>
          <w:szCs w:val="24"/>
        </w:rPr>
      </w:pPr>
      <w:r w:rsidRPr="0099684D">
        <w:rPr>
          <w:rFonts w:ascii="Arial" w:hAnsi="Arial" w:cs="Arial"/>
          <w:sz w:val="24"/>
          <w:szCs w:val="24"/>
        </w:rPr>
        <w:lastRenderedPageBreak/>
        <w:t>정량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공급이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피더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구조를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적용하여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다양한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분체의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안정적인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공급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제어가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가능함</w:t>
      </w:r>
      <w:r w:rsidRPr="0099684D">
        <w:rPr>
          <w:rFonts w:ascii="Arial" w:hAnsi="Arial" w:cs="Arial"/>
          <w:sz w:val="24"/>
          <w:szCs w:val="24"/>
        </w:rPr>
        <w:t xml:space="preserve">- </w:t>
      </w:r>
      <w:r w:rsidRPr="0099684D">
        <w:rPr>
          <w:rFonts w:ascii="Arial" w:hAnsi="Arial" w:cs="Arial"/>
          <w:sz w:val="24"/>
          <w:szCs w:val="24"/>
        </w:rPr>
        <w:t>미세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분체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및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유동성이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낮은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소재도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균일하게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투입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가능하여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재현성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확보에</w:t>
      </w:r>
      <w:r w:rsidRPr="0099684D">
        <w:rPr>
          <w:rFonts w:ascii="Arial" w:hAnsi="Arial" w:cs="Arial"/>
          <w:sz w:val="24"/>
          <w:szCs w:val="24"/>
        </w:rPr>
        <w:t xml:space="preserve"> </w:t>
      </w:r>
      <w:r w:rsidRPr="0099684D">
        <w:rPr>
          <w:rFonts w:ascii="Arial" w:hAnsi="Arial" w:cs="Arial"/>
          <w:sz w:val="24"/>
          <w:szCs w:val="24"/>
        </w:rPr>
        <w:t>유리함</w:t>
      </w:r>
      <w:r w:rsidRPr="0099684D">
        <w:rPr>
          <w:rFonts w:ascii="Arial" w:hAnsi="Arial" w:cs="Arial"/>
          <w:sz w:val="24"/>
          <w:szCs w:val="24"/>
        </w:rPr>
        <w:t>.</w:t>
      </w:r>
    </w:p>
    <w:p w14:paraId="3D1094D4" w14:textId="77777777" w:rsidR="0099684D" w:rsidRPr="0099684D" w:rsidRDefault="0099684D" w:rsidP="0099684D">
      <w:pPr>
        <w:ind w:left="760"/>
        <w:rPr>
          <w:rFonts w:ascii="Arial" w:eastAsia="맑은 고딕" w:hAnsi="Arial" w:cs="Arial"/>
          <w:sz w:val="24"/>
          <w:szCs w:val="24"/>
        </w:rPr>
      </w:pPr>
    </w:p>
    <w:p w14:paraId="3EE857F6" w14:textId="67F37431" w:rsidR="00FD24F8" w:rsidRPr="009B5996" w:rsidRDefault="00FD24F8" w:rsidP="00FD24F8">
      <w:pPr>
        <w:pStyle w:val="af"/>
        <w:numPr>
          <w:ilvl w:val="0"/>
          <w:numId w:val="13"/>
        </w:numPr>
        <w:ind w:leftChars="0"/>
        <w:rPr>
          <w:rFonts w:ascii="Arial" w:eastAsia="맑은 고딕" w:hAnsi="Arial" w:cs="Arial"/>
          <w:b/>
          <w:sz w:val="24"/>
        </w:rPr>
      </w:pPr>
      <w:r w:rsidRPr="009B5996">
        <w:rPr>
          <w:rFonts w:ascii="Arial" w:eastAsia="맑은 고딕" w:hAnsi="Arial" w:cs="Arial" w:hint="eastAsia"/>
          <w:b/>
          <w:sz w:val="24"/>
        </w:rPr>
        <w:t>기타</w:t>
      </w:r>
      <w:r w:rsidRPr="009B5996">
        <w:rPr>
          <w:rFonts w:ascii="Arial" w:eastAsia="맑은 고딕" w:hAnsi="Arial" w:cs="Arial" w:hint="eastAsia"/>
          <w:b/>
          <w:sz w:val="24"/>
        </w:rPr>
        <w:t xml:space="preserve"> </w:t>
      </w:r>
      <w:r w:rsidRPr="009B5996">
        <w:rPr>
          <w:rFonts w:ascii="Arial" w:eastAsia="맑은 고딕" w:hAnsi="Arial" w:cs="Arial" w:hint="eastAsia"/>
          <w:b/>
          <w:sz w:val="24"/>
        </w:rPr>
        <w:t>조건</w:t>
      </w:r>
      <w:r w:rsidRPr="009B5996">
        <w:rPr>
          <w:rFonts w:ascii="Arial" w:eastAsia="맑은 고딕" w:hAnsi="Arial" w:cs="Arial" w:hint="eastAsia"/>
          <w:b/>
          <w:sz w:val="24"/>
        </w:rPr>
        <w:t>(Remarks)</w:t>
      </w:r>
    </w:p>
    <w:p w14:paraId="58433DF9" w14:textId="26073C8E" w:rsidR="00FD24F8" w:rsidRPr="009B5996" w:rsidRDefault="00FD24F8" w:rsidP="00FD24F8">
      <w:pPr>
        <w:pStyle w:val="af0"/>
        <w:numPr>
          <w:ilvl w:val="0"/>
          <w:numId w:val="14"/>
        </w:numPr>
        <w:ind w:leftChars="0"/>
        <w:rPr>
          <w:rFonts w:asciiTheme="minorEastAsia" w:hAnsiTheme="minorEastAsia"/>
          <w:sz w:val="24"/>
          <w:szCs w:val="24"/>
        </w:rPr>
      </w:pPr>
      <w:r w:rsidRPr="009B5996">
        <w:rPr>
          <w:rFonts w:asciiTheme="minorEastAsia" w:hAnsiTheme="minorEastAsia" w:hint="eastAsia"/>
          <w:sz w:val="24"/>
          <w:szCs w:val="24"/>
        </w:rPr>
        <w:t xml:space="preserve">공급자는 계약 후 </w:t>
      </w:r>
      <w:r w:rsidR="00B2620B" w:rsidRPr="009B5996">
        <w:rPr>
          <w:rFonts w:asciiTheme="minorEastAsia" w:hAnsiTheme="minorEastAsia" w:hint="eastAsia"/>
          <w:sz w:val="24"/>
          <w:szCs w:val="24"/>
        </w:rPr>
        <w:t>3</w:t>
      </w:r>
      <w:r w:rsidR="00005178" w:rsidRPr="009B5996">
        <w:rPr>
          <w:rFonts w:asciiTheme="minorEastAsia" w:hAnsiTheme="minorEastAsia"/>
          <w:sz w:val="24"/>
          <w:szCs w:val="24"/>
        </w:rPr>
        <w:t>개월</w:t>
      </w:r>
      <w:r w:rsidRPr="009B5996">
        <w:rPr>
          <w:rFonts w:asciiTheme="minorEastAsia" w:hAnsiTheme="minorEastAsia" w:hint="eastAsia"/>
          <w:sz w:val="24"/>
          <w:szCs w:val="24"/>
        </w:rPr>
        <w:t xml:space="preserve"> 이내에 사양서에 적합한 장비를 납품하여야 하며 설치 완료 후 별도로 </w:t>
      </w:r>
      <w:r w:rsidR="00B2620B" w:rsidRPr="009B5996">
        <w:rPr>
          <w:rFonts w:asciiTheme="minorEastAsia" w:hAnsiTheme="minorEastAsia" w:hint="eastAsia"/>
          <w:sz w:val="24"/>
          <w:szCs w:val="24"/>
        </w:rPr>
        <w:t>7일</w:t>
      </w:r>
      <w:r w:rsidRPr="009B5996">
        <w:rPr>
          <w:rFonts w:asciiTheme="minorEastAsia" w:hAnsiTheme="minorEastAsia" w:hint="eastAsia"/>
          <w:sz w:val="24"/>
          <w:szCs w:val="24"/>
        </w:rPr>
        <w:t xml:space="preserve"> 이내의 시운전 검사(최종검수)</w:t>
      </w:r>
      <w:r w:rsidRPr="009B5996">
        <w:rPr>
          <w:rFonts w:asciiTheme="minorEastAsia" w:hAnsiTheme="minorEastAsia"/>
          <w:sz w:val="24"/>
          <w:szCs w:val="24"/>
        </w:rPr>
        <w:t xml:space="preserve"> </w:t>
      </w:r>
      <w:r w:rsidRPr="009B5996">
        <w:rPr>
          <w:rFonts w:asciiTheme="minorEastAsia" w:hAnsiTheme="minorEastAsia" w:hint="eastAsia"/>
          <w:sz w:val="24"/>
          <w:szCs w:val="24"/>
        </w:rPr>
        <w:t>기간을 가진다.</w:t>
      </w:r>
    </w:p>
    <w:p w14:paraId="7283604A" w14:textId="63FC32CB" w:rsidR="00FD24F8" w:rsidRPr="009B5996" w:rsidRDefault="00FD24F8" w:rsidP="00FD24F8">
      <w:pPr>
        <w:numPr>
          <w:ilvl w:val="0"/>
          <w:numId w:val="14"/>
        </w:numPr>
        <w:autoSpaceDE/>
        <w:autoSpaceDN/>
        <w:jc w:val="both"/>
        <w:rPr>
          <w:rFonts w:asciiTheme="minorEastAsia" w:hAnsiTheme="minorEastAsia" w:cs="Arial"/>
          <w:sz w:val="24"/>
          <w:szCs w:val="24"/>
        </w:rPr>
      </w:pPr>
      <w:r w:rsidRPr="009B5996">
        <w:rPr>
          <w:rFonts w:asciiTheme="minorEastAsia" w:hAnsiTheme="minorEastAsia" w:cs="Arial"/>
          <w:sz w:val="24"/>
          <w:szCs w:val="24"/>
        </w:rPr>
        <w:t>A/S 전담 엔지니어</w:t>
      </w:r>
      <w:r w:rsidR="006D2366" w:rsidRPr="009B5996">
        <w:rPr>
          <w:rFonts w:asciiTheme="minorEastAsia" w:hAnsiTheme="minorEastAsia" w:cs="Arial" w:hint="eastAsia"/>
          <w:sz w:val="24"/>
          <w:szCs w:val="24"/>
        </w:rPr>
        <w:t xml:space="preserve"> 1</w:t>
      </w:r>
      <w:r w:rsidRPr="009B5996">
        <w:rPr>
          <w:rFonts w:asciiTheme="minorEastAsia" w:hAnsiTheme="minorEastAsia" w:cs="Arial"/>
          <w:sz w:val="24"/>
          <w:szCs w:val="24"/>
        </w:rPr>
        <w:t>명이상으로</w:t>
      </w:r>
      <w:r w:rsidR="00B2620B" w:rsidRPr="009B5996">
        <w:rPr>
          <w:rFonts w:asciiTheme="minorEastAsia" w:hAnsiTheme="minorEastAsia" w:cs="Arial" w:hint="eastAsia"/>
          <w:sz w:val="24"/>
          <w:szCs w:val="24"/>
        </w:rPr>
        <w:t xml:space="preserve"> </w:t>
      </w:r>
      <w:r w:rsidRPr="009B5996">
        <w:rPr>
          <w:rFonts w:asciiTheme="minorEastAsia" w:hAnsiTheme="minorEastAsia" w:cs="Arial"/>
          <w:sz w:val="24"/>
          <w:szCs w:val="24"/>
        </w:rPr>
        <w:t>설치 및 시운전은 본사로부터 정식 교육 및 인가를 받은 기술자에 의해 행해짐</w:t>
      </w:r>
    </w:p>
    <w:p w14:paraId="44EF3088" w14:textId="77777777" w:rsidR="00FD24F8" w:rsidRPr="009B5996" w:rsidRDefault="00FD24F8" w:rsidP="00FD24F8">
      <w:pPr>
        <w:numPr>
          <w:ilvl w:val="0"/>
          <w:numId w:val="14"/>
        </w:numPr>
        <w:autoSpaceDE/>
        <w:autoSpaceDN/>
        <w:jc w:val="both"/>
        <w:rPr>
          <w:rFonts w:asciiTheme="minorEastAsia" w:hAnsiTheme="minorEastAsia" w:cs="Arial"/>
          <w:sz w:val="24"/>
          <w:szCs w:val="24"/>
        </w:rPr>
      </w:pPr>
      <w:r w:rsidRPr="009B5996">
        <w:rPr>
          <w:rFonts w:asciiTheme="minorEastAsia" w:hAnsiTheme="minorEastAsia" w:cs="Arial"/>
          <w:sz w:val="24"/>
          <w:szCs w:val="24"/>
        </w:rPr>
        <w:t>보증 기한: 설치 및 시운전 후 1년</w:t>
      </w:r>
    </w:p>
    <w:p w14:paraId="0FC3A3B8" w14:textId="55CD6D83" w:rsidR="007A5A95" w:rsidRPr="009B5996" w:rsidRDefault="008869E4" w:rsidP="00FD24F8">
      <w:pPr>
        <w:numPr>
          <w:ilvl w:val="0"/>
          <w:numId w:val="14"/>
        </w:numPr>
        <w:autoSpaceDE/>
        <w:autoSpaceDN/>
        <w:jc w:val="both"/>
        <w:rPr>
          <w:rFonts w:asciiTheme="minorEastAsia" w:hAnsiTheme="minorEastAsia" w:cs="Arial"/>
          <w:sz w:val="24"/>
          <w:szCs w:val="24"/>
        </w:rPr>
      </w:pPr>
      <w:r w:rsidRPr="009B5996">
        <w:rPr>
          <w:rFonts w:asciiTheme="minorEastAsia" w:hAnsiTheme="minorEastAsia" w:cs="휴먼명조"/>
          <w:sz w:val="24"/>
          <w:szCs w:val="24"/>
        </w:rPr>
        <w:t>검수완료 시 제출자료</w:t>
      </w:r>
    </w:p>
    <w:p w14:paraId="5F6C8A0E" w14:textId="42AF3393" w:rsidR="007A5A95" w:rsidRPr="009B5996" w:rsidRDefault="008869E4" w:rsidP="00FD24F8">
      <w:pPr>
        <w:pStyle w:val="ad"/>
        <w:spacing w:line="280" w:lineRule="auto"/>
        <w:ind w:leftChars="100" w:left="200" w:firstLineChars="400" w:firstLine="960"/>
        <w:jc w:val="left"/>
        <w:rPr>
          <w:rFonts w:asciiTheme="minorEastAsia" w:eastAsiaTheme="minorEastAsia" w:hAnsiTheme="minorEastAsia" w:cs="Arial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cs="Arial"/>
          <w:color w:val="auto"/>
          <w:sz w:val="24"/>
          <w:szCs w:val="24"/>
        </w:rPr>
        <w:t>- 사용자 매뉴얼 1부</w:t>
      </w:r>
    </w:p>
    <w:p w14:paraId="61F92E79" w14:textId="2A0977A2" w:rsidR="007A5A95" w:rsidRPr="009B5996" w:rsidRDefault="008869E4" w:rsidP="00FD24F8">
      <w:pPr>
        <w:pStyle w:val="ad"/>
        <w:spacing w:line="280" w:lineRule="auto"/>
        <w:ind w:leftChars="100" w:left="200" w:firstLineChars="400" w:firstLine="960"/>
        <w:jc w:val="left"/>
        <w:rPr>
          <w:rFonts w:asciiTheme="minorEastAsia" w:eastAsiaTheme="minorEastAsia" w:hAnsiTheme="minorEastAsia" w:cs="Arial"/>
          <w:color w:val="auto"/>
          <w:sz w:val="24"/>
          <w:szCs w:val="24"/>
        </w:rPr>
      </w:pPr>
      <w:r w:rsidRPr="009B5996">
        <w:rPr>
          <w:rFonts w:asciiTheme="minorEastAsia" w:eastAsiaTheme="minorEastAsia" w:hAnsiTheme="minorEastAsia" w:cs="Arial"/>
          <w:color w:val="auto"/>
          <w:sz w:val="24"/>
          <w:szCs w:val="24"/>
        </w:rPr>
        <w:t xml:space="preserve">- </w:t>
      </w:r>
      <w:r w:rsidR="00FD24F8" w:rsidRPr="009B5996">
        <w:rPr>
          <w:rFonts w:asciiTheme="minorEastAsia" w:eastAsiaTheme="minorEastAsia" w:hAnsiTheme="minorEastAsia" w:cs="Arial" w:hint="eastAsia"/>
          <w:color w:val="auto"/>
          <w:sz w:val="24"/>
          <w:szCs w:val="24"/>
        </w:rPr>
        <w:t>설치 Report</w:t>
      </w:r>
      <w:r w:rsidR="00FD24F8" w:rsidRPr="009B5996">
        <w:rPr>
          <w:rFonts w:asciiTheme="minorEastAsia" w:eastAsiaTheme="minorEastAsia" w:hAnsiTheme="minorEastAsia" w:cs="Arial"/>
          <w:color w:val="auto"/>
          <w:sz w:val="24"/>
          <w:szCs w:val="24"/>
        </w:rPr>
        <w:t xml:space="preserve"> </w:t>
      </w:r>
      <w:r w:rsidR="00FD24F8" w:rsidRPr="009B5996">
        <w:rPr>
          <w:rFonts w:asciiTheme="minorEastAsia" w:eastAsiaTheme="minorEastAsia" w:hAnsiTheme="minorEastAsia" w:cs="Arial" w:hint="eastAsia"/>
          <w:color w:val="auto"/>
          <w:sz w:val="24"/>
          <w:szCs w:val="24"/>
        </w:rPr>
        <w:t>1부 (표준시료 근거)</w:t>
      </w:r>
    </w:p>
    <w:p w14:paraId="0D2CF2B8" w14:textId="3693A930" w:rsidR="007A5A95" w:rsidRPr="009B5996" w:rsidRDefault="007A5A95" w:rsidP="00005178">
      <w:pPr>
        <w:pStyle w:val="ad"/>
        <w:spacing w:line="280" w:lineRule="auto"/>
        <w:ind w:leftChars="100" w:left="200" w:firstLineChars="400" w:firstLine="960"/>
        <w:jc w:val="left"/>
        <w:rPr>
          <w:rFonts w:asciiTheme="minorEastAsia" w:eastAsiaTheme="minorEastAsia" w:hAnsiTheme="minorEastAsia" w:cs="Arial"/>
          <w:color w:val="auto"/>
          <w:sz w:val="24"/>
          <w:szCs w:val="24"/>
        </w:rPr>
      </w:pPr>
    </w:p>
    <w:sectPr w:rsidR="007A5A95" w:rsidRPr="009B5996">
      <w:endnotePr>
        <w:numFmt w:val="decimal"/>
      </w:endnotePr>
      <w:pgSz w:w="11905" w:h="16837"/>
      <w:pgMar w:top="1417" w:right="1005" w:bottom="1417" w:left="1000" w:header="850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2BBE3" w14:textId="77777777" w:rsidR="001D3030" w:rsidRDefault="001D3030" w:rsidP="00743FB4">
      <w:r>
        <w:separator/>
      </w:r>
    </w:p>
  </w:endnote>
  <w:endnote w:type="continuationSeparator" w:id="0">
    <w:p w14:paraId="74A04281" w14:textId="77777777" w:rsidR="001D3030" w:rsidRDefault="001D3030" w:rsidP="0074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3F68D3" w14:textId="77777777" w:rsidR="001D3030" w:rsidRDefault="001D3030" w:rsidP="00743FB4">
      <w:r>
        <w:separator/>
      </w:r>
    </w:p>
  </w:footnote>
  <w:footnote w:type="continuationSeparator" w:id="0">
    <w:p w14:paraId="36319638" w14:textId="77777777" w:rsidR="001D3030" w:rsidRDefault="001D3030" w:rsidP="00743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ABB259FC"/>
    <w:lvl w:ilvl="0" w:tplc="F7B20CB2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7F34808A">
      <w:start w:val="1"/>
      <w:numFmt w:val="decimal"/>
      <w:lvlText w:val="%2."/>
      <w:lvlJc w:val="left"/>
      <w:pPr>
        <w:ind w:left="1200" w:hanging="400"/>
      </w:pPr>
      <w:rPr>
        <w:rFonts w:ascii="Arial" w:eastAsia="맑은 고딕" w:hAnsi="Arial" w:cs="Arial"/>
        <w:b w:val="0"/>
        <w:bCs/>
      </w:rPr>
    </w:lvl>
    <w:lvl w:ilvl="2" w:tplc="BA46AD72">
      <w:start w:val="1"/>
      <w:numFmt w:val="decimal"/>
      <w:lvlText w:val="%3)"/>
      <w:lvlJc w:val="right"/>
      <w:pPr>
        <w:ind w:left="1600" w:hanging="400"/>
      </w:pPr>
      <w:rPr>
        <w:rFonts w:ascii="Arial" w:eastAsia="맑은 고딕" w:hAnsi="Arial" w:cs="Arial"/>
      </w:r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1520D6E2">
      <w:start w:val="1"/>
      <w:numFmt w:val="bullet"/>
      <w:lvlText w:val="-"/>
      <w:lvlJc w:val="left"/>
      <w:pPr>
        <w:ind w:left="2360" w:hanging="360"/>
      </w:pPr>
      <w:rPr>
        <w:rFonts w:ascii="Arial" w:eastAsia="맑은 고딕" w:hAnsi="Arial" w:cs="Arial" w:hint="default"/>
      </w:rPr>
    </w:lvl>
    <w:lvl w:ilvl="5" w:tplc="3A8A16FC">
      <w:start w:val="5"/>
      <w:numFmt w:val="decimal"/>
      <w:lvlText w:val="%6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1734034"/>
    <w:multiLevelType w:val="multilevel"/>
    <w:tmpl w:val="7CAC33B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B41F19"/>
    <w:multiLevelType w:val="multilevel"/>
    <w:tmpl w:val="83028A4E"/>
    <w:lvl w:ilvl="0">
      <w:start w:val="1"/>
      <w:numFmt w:val="bullet"/>
      <w:pStyle w:val="a"/>
      <w:suff w:val="space"/>
      <w:lvlText w:val="◯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18"/>
        <w:szCs w:val="18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C111F8"/>
    <w:multiLevelType w:val="hybridMultilevel"/>
    <w:tmpl w:val="A11E84EC"/>
    <w:lvl w:ilvl="0" w:tplc="73004468">
      <w:start w:val="2025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210B5FF2"/>
    <w:multiLevelType w:val="multilevel"/>
    <w:tmpl w:val="3982856E"/>
    <w:lvl w:ilvl="0">
      <w:start w:val="1"/>
      <w:numFmt w:val="bullet"/>
      <w:pStyle w:val="a0"/>
      <w:suff w:val="space"/>
      <w:lvlText w:val="◯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14"/>
        <w:szCs w:val="14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726FEF"/>
    <w:multiLevelType w:val="multilevel"/>
    <w:tmpl w:val="ECA874D2"/>
    <w:lvl w:ilvl="0">
      <w:start w:val="1"/>
      <w:numFmt w:val="bullet"/>
      <w:pStyle w:val="a1"/>
      <w:suff w:val="space"/>
      <w:lvlText w:val="•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16"/>
        <w:szCs w:val="16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9E680C"/>
    <w:multiLevelType w:val="hybridMultilevel"/>
    <w:tmpl w:val="E5208C7A"/>
    <w:lvl w:ilvl="0" w:tplc="3D4C08B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284E610D"/>
    <w:multiLevelType w:val="multilevel"/>
    <w:tmpl w:val="F6001D2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464253"/>
    <w:multiLevelType w:val="multilevel"/>
    <w:tmpl w:val="3540342C"/>
    <w:lvl w:ilvl="0">
      <w:start w:val="1"/>
      <w:numFmt w:val="bullet"/>
      <w:pStyle w:val="a2"/>
      <w:suff w:val="space"/>
      <w:lvlText w:val="▷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14"/>
        <w:szCs w:val="14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B26955"/>
    <w:multiLevelType w:val="hybridMultilevel"/>
    <w:tmpl w:val="825EBEA0"/>
    <w:lvl w:ilvl="0" w:tplc="A1AE38DC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85143F"/>
    <w:multiLevelType w:val="multilevel"/>
    <w:tmpl w:val="EBA47122"/>
    <w:lvl w:ilvl="0">
      <w:start w:val="1"/>
      <w:numFmt w:val="bullet"/>
      <w:pStyle w:val="-"/>
      <w:suff w:val="space"/>
      <w:lvlText w:val="-"/>
      <w:lvlJc w:val="left"/>
      <w:pPr>
        <w:ind w:left="0" w:firstLine="0"/>
      </w:pPr>
      <w:rPr>
        <w:rFonts w:ascii="Times New Roman" w:eastAsia="휴먼명조" w:hAnsi="Arial Unicode MS" w:cs="Times New Roman"/>
        <w:b w:val="0"/>
        <w:bCs w:val="0"/>
        <w:i w:val="0"/>
        <w:iCs w:val="0"/>
        <w:color w:val="000000"/>
        <w:sz w:val="20"/>
        <w:szCs w:val="20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2126221"/>
    <w:multiLevelType w:val="multilevel"/>
    <w:tmpl w:val="BC2C8192"/>
    <w:lvl w:ilvl="0">
      <w:start w:val="1"/>
      <w:numFmt w:val="bullet"/>
      <w:pStyle w:val="a3"/>
      <w:suff w:val="space"/>
      <w:lvlText w:val="✓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14"/>
        <w:szCs w:val="14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0563680"/>
    <w:multiLevelType w:val="hybridMultilevel"/>
    <w:tmpl w:val="10DC1532"/>
    <w:lvl w:ilvl="0" w:tplc="209AFBEE">
      <w:start w:val="1"/>
      <w:numFmt w:val="upperLetter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A1AE38DC">
      <w:start w:val="1"/>
      <w:numFmt w:val="decimal"/>
      <w:lvlText w:val="%2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C27A54C4">
      <w:start w:val="1"/>
      <w:numFmt w:val="decimal"/>
      <w:lvlText w:val="%3)"/>
      <w:lvlJc w:val="left"/>
      <w:pPr>
        <w:tabs>
          <w:tab w:val="num" w:pos="927"/>
        </w:tabs>
        <w:ind w:left="927" w:hanging="360"/>
      </w:pPr>
      <w:rPr>
        <w:rFonts w:hint="eastAsia"/>
      </w:rPr>
    </w:lvl>
    <w:lvl w:ilvl="3" w:tplc="855E00DE">
      <w:start w:val="3"/>
      <w:numFmt w:val="upperLetter"/>
      <w:lvlText w:val="%4)"/>
      <w:lvlJc w:val="left"/>
      <w:pPr>
        <w:tabs>
          <w:tab w:val="num" w:pos="1960"/>
        </w:tabs>
        <w:ind w:left="1960" w:hanging="360"/>
      </w:pPr>
      <w:rPr>
        <w:rFonts w:hint="eastAsia"/>
      </w:rPr>
    </w:lvl>
    <w:lvl w:ilvl="4" w:tplc="9418D7A8">
      <w:start w:val="9"/>
      <w:numFmt w:val="bullet"/>
      <w:lvlText w:val="-"/>
      <w:lvlJc w:val="left"/>
      <w:pPr>
        <w:tabs>
          <w:tab w:val="num" w:pos="2360"/>
        </w:tabs>
        <w:ind w:left="2360" w:hanging="360"/>
      </w:pPr>
      <w:rPr>
        <w:rFonts w:ascii="Times New Roman" w:eastAsia="돋움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3" w15:restartNumberingAfterBreak="0">
    <w:nsid w:val="50CE2EB7"/>
    <w:multiLevelType w:val="hybridMultilevel"/>
    <w:tmpl w:val="1540882A"/>
    <w:lvl w:ilvl="0" w:tplc="C6DC6EC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40045A58">
      <w:start w:val="41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imes New Roman" w:eastAsia="바탕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636D0997"/>
    <w:multiLevelType w:val="hybridMultilevel"/>
    <w:tmpl w:val="A57867EA"/>
    <w:lvl w:ilvl="0" w:tplc="404893C0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21D2343"/>
    <w:multiLevelType w:val="multilevel"/>
    <w:tmpl w:val="0892418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10"/>
  </w:num>
  <w:num w:numId="6">
    <w:abstractNumId w:val="11"/>
  </w:num>
  <w:num w:numId="7">
    <w:abstractNumId w:val="8"/>
  </w:num>
  <w:num w:numId="8">
    <w:abstractNumId w:val="15"/>
  </w:num>
  <w:num w:numId="9">
    <w:abstractNumId w:val="7"/>
  </w:num>
  <w:num w:numId="10">
    <w:abstractNumId w:val="14"/>
  </w:num>
  <w:num w:numId="11">
    <w:abstractNumId w:val="6"/>
  </w:num>
  <w:num w:numId="12">
    <w:abstractNumId w:val="12"/>
  </w:num>
  <w:num w:numId="13">
    <w:abstractNumId w:val="0"/>
  </w:num>
  <w:num w:numId="14">
    <w:abstractNumId w:val="9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95"/>
    <w:rsid w:val="00005178"/>
    <w:rsid w:val="000363CA"/>
    <w:rsid w:val="0004427A"/>
    <w:rsid w:val="00063062"/>
    <w:rsid w:val="0007166C"/>
    <w:rsid w:val="0009580C"/>
    <w:rsid w:val="000B5FCA"/>
    <w:rsid w:val="000B6A83"/>
    <w:rsid w:val="000D3F92"/>
    <w:rsid w:val="000D5A2D"/>
    <w:rsid w:val="00100086"/>
    <w:rsid w:val="00121754"/>
    <w:rsid w:val="00164826"/>
    <w:rsid w:val="001B2BDA"/>
    <w:rsid w:val="001B65D8"/>
    <w:rsid w:val="001D2342"/>
    <w:rsid w:val="001D266D"/>
    <w:rsid w:val="001D3030"/>
    <w:rsid w:val="001E0BC8"/>
    <w:rsid w:val="001E62CD"/>
    <w:rsid w:val="001F4790"/>
    <w:rsid w:val="00203FE7"/>
    <w:rsid w:val="00216C06"/>
    <w:rsid w:val="0023388E"/>
    <w:rsid w:val="0023730A"/>
    <w:rsid w:val="00240ED0"/>
    <w:rsid w:val="0025754D"/>
    <w:rsid w:val="0026608E"/>
    <w:rsid w:val="002763D0"/>
    <w:rsid w:val="002C0B9E"/>
    <w:rsid w:val="002C5554"/>
    <w:rsid w:val="002F3AF7"/>
    <w:rsid w:val="0030462E"/>
    <w:rsid w:val="00304B7E"/>
    <w:rsid w:val="00324EE6"/>
    <w:rsid w:val="00325135"/>
    <w:rsid w:val="00371B30"/>
    <w:rsid w:val="00387278"/>
    <w:rsid w:val="003A15B5"/>
    <w:rsid w:val="003D2CC6"/>
    <w:rsid w:val="003D41E3"/>
    <w:rsid w:val="003D6155"/>
    <w:rsid w:val="003D745F"/>
    <w:rsid w:val="003E150A"/>
    <w:rsid w:val="003F2630"/>
    <w:rsid w:val="0047789B"/>
    <w:rsid w:val="004C3A75"/>
    <w:rsid w:val="004E2C4E"/>
    <w:rsid w:val="004E6166"/>
    <w:rsid w:val="004E7065"/>
    <w:rsid w:val="00537C81"/>
    <w:rsid w:val="005468D9"/>
    <w:rsid w:val="005517FF"/>
    <w:rsid w:val="00553379"/>
    <w:rsid w:val="00557612"/>
    <w:rsid w:val="00557CFC"/>
    <w:rsid w:val="005623B2"/>
    <w:rsid w:val="005A01E0"/>
    <w:rsid w:val="005B23D0"/>
    <w:rsid w:val="005E5E70"/>
    <w:rsid w:val="005F678C"/>
    <w:rsid w:val="00603435"/>
    <w:rsid w:val="00616C28"/>
    <w:rsid w:val="006201D2"/>
    <w:rsid w:val="00643AE1"/>
    <w:rsid w:val="00693D3C"/>
    <w:rsid w:val="006A2938"/>
    <w:rsid w:val="006A4F13"/>
    <w:rsid w:val="006A7454"/>
    <w:rsid w:val="006D2366"/>
    <w:rsid w:val="006D4484"/>
    <w:rsid w:val="006F4900"/>
    <w:rsid w:val="007079EE"/>
    <w:rsid w:val="00726058"/>
    <w:rsid w:val="00734E0B"/>
    <w:rsid w:val="00743FB4"/>
    <w:rsid w:val="00756383"/>
    <w:rsid w:val="00760D48"/>
    <w:rsid w:val="00767B93"/>
    <w:rsid w:val="00775A8E"/>
    <w:rsid w:val="00796420"/>
    <w:rsid w:val="007A5A95"/>
    <w:rsid w:val="007B305F"/>
    <w:rsid w:val="007B3A5F"/>
    <w:rsid w:val="007C0C0A"/>
    <w:rsid w:val="007E6C09"/>
    <w:rsid w:val="007F5362"/>
    <w:rsid w:val="00805A78"/>
    <w:rsid w:val="00807B69"/>
    <w:rsid w:val="008176B7"/>
    <w:rsid w:val="00817D68"/>
    <w:rsid w:val="00831361"/>
    <w:rsid w:val="00842D25"/>
    <w:rsid w:val="00856F18"/>
    <w:rsid w:val="00874BA4"/>
    <w:rsid w:val="008852AF"/>
    <w:rsid w:val="008869E4"/>
    <w:rsid w:val="008A20B2"/>
    <w:rsid w:val="008A421E"/>
    <w:rsid w:val="008B0451"/>
    <w:rsid w:val="008B6C91"/>
    <w:rsid w:val="008C6EDA"/>
    <w:rsid w:val="008D1E0C"/>
    <w:rsid w:val="008E46F1"/>
    <w:rsid w:val="009072D0"/>
    <w:rsid w:val="00914641"/>
    <w:rsid w:val="00915686"/>
    <w:rsid w:val="00927803"/>
    <w:rsid w:val="00981C82"/>
    <w:rsid w:val="009944A7"/>
    <w:rsid w:val="0099684D"/>
    <w:rsid w:val="00997333"/>
    <w:rsid w:val="009B5996"/>
    <w:rsid w:val="009B7ED9"/>
    <w:rsid w:val="009D7D29"/>
    <w:rsid w:val="00A0253F"/>
    <w:rsid w:val="00A127BA"/>
    <w:rsid w:val="00A35E9B"/>
    <w:rsid w:val="00A37737"/>
    <w:rsid w:val="00A56329"/>
    <w:rsid w:val="00AB1E79"/>
    <w:rsid w:val="00AD7C24"/>
    <w:rsid w:val="00AF67D3"/>
    <w:rsid w:val="00B2620B"/>
    <w:rsid w:val="00B45671"/>
    <w:rsid w:val="00B63604"/>
    <w:rsid w:val="00B826FC"/>
    <w:rsid w:val="00B8495B"/>
    <w:rsid w:val="00B86949"/>
    <w:rsid w:val="00B9513D"/>
    <w:rsid w:val="00BD1390"/>
    <w:rsid w:val="00BD2579"/>
    <w:rsid w:val="00BE263D"/>
    <w:rsid w:val="00C2313B"/>
    <w:rsid w:val="00C45695"/>
    <w:rsid w:val="00C54824"/>
    <w:rsid w:val="00C67895"/>
    <w:rsid w:val="00C83BDF"/>
    <w:rsid w:val="00CA1393"/>
    <w:rsid w:val="00CB3A65"/>
    <w:rsid w:val="00CB7085"/>
    <w:rsid w:val="00CC6685"/>
    <w:rsid w:val="00CD1B19"/>
    <w:rsid w:val="00CD57C4"/>
    <w:rsid w:val="00CD7009"/>
    <w:rsid w:val="00D20F6D"/>
    <w:rsid w:val="00D210EF"/>
    <w:rsid w:val="00D25E99"/>
    <w:rsid w:val="00D92DAE"/>
    <w:rsid w:val="00DB429F"/>
    <w:rsid w:val="00DC3393"/>
    <w:rsid w:val="00DD69B7"/>
    <w:rsid w:val="00E05CA3"/>
    <w:rsid w:val="00E117B0"/>
    <w:rsid w:val="00E265FB"/>
    <w:rsid w:val="00E26FB5"/>
    <w:rsid w:val="00E424A3"/>
    <w:rsid w:val="00E54A2C"/>
    <w:rsid w:val="00E611B2"/>
    <w:rsid w:val="00E71B21"/>
    <w:rsid w:val="00E74857"/>
    <w:rsid w:val="00EB73A9"/>
    <w:rsid w:val="00EC148B"/>
    <w:rsid w:val="00EE5845"/>
    <w:rsid w:val="00EF56EC"/>
    <w:rsid w:val="00F34763"/>
    <w:rsid w:val="00F461FE"/>
    <w:rsid w:val="00F61D69"/>
    <w:rsid w:val="00F7299D"/>
    <w:rsid w:val="00F90254"/>
    <w:rsid w:val="00FB50C7"/>
    <w:rsid w:val="00FC3C64"/>
    <w:rsid w:val="00FD24F8"/>
    <w:rsid w:val="00FE0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428382"/>
  <w15:docId w15:val="{757B9FA7-FCC7-4F77-A3DF-E43EDFC9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4">
    <w:name w:val="Normal"/>
    <w:qFormat/>
    <w:rsid w:val="005623B2"/>
    <w:pPr>
      <w:widowControl w:val="0"/>
      <w:wordWrap w:val="0"/>
      <w:autoSpaceDE w:val="0"/>
      <w:autoSpaceDN w:val="0"/>
    </w:p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basedOn w:val="a4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5"/>
    <w:link w:val="a8"/>
    <w:uiPriority w:val="99"/>
  </w:style>
  <w:style w:type="paragraph" w:styleId="a9">
    <w:name w:val="footer"/>
    <w:basedOn w:val="a4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5"/>
    <w:link w:val="a9"/>
    <w:uiPriority w:val="99"/>
  </w:style>
  <w:style w:type="character" w:styleId="aa">
    <w:name w:val="Hyperlink"/>
    <w:basedOn w:val="a5"/>
    <w:uiPriority w:val="99"/>
    <w:unhideWhenUsed/>
    <w:rPr>
      <w:color w:val="0000FF" w:themeColor="hyperlink"/>
      <w:u w:val="single"/>
    </w:rPr>
  </w:style>
  <w:style w:type="character" w:styleId="ab">
    <w:name w:val="footnote reference"/>
    <w:basedOn w:val="a5"/>
    <w:uiPriority w:val="99"/>
    <w:semiHidden/>
    <w:unhideWhenUsed/>
    <w:rPr>
      <w:vertAlign w:val="superscript"/>
    </w:rPr>
  </w:style>
  <w:style w:type="character" w:styleId="ac">
    <w:name w:val="endnote reference"/>
    <w:basedOn w:val="a5"/>
    <w:uiPriority w:val="99"/>
    <w:semiHidden/>
    <w:unhideWhenUsed/>
    <w:rPr>
      <w:vertAlign w:val="superscript"/>
    </w:rPr>
  </w:style>
  <w:style w:type="paragraph" w:customStyle="1" w:styleId="ad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2">
    <w:name w:val="⊳"/>
    <w:qFormat/>
    <w:pPr>
      <w:widowControl w:val="0"/>
      <w:numPr>
        <w:numId w:val="7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Times New Roman" w:eastAsia="휴먼명조" w:hAnsi="Arial Unicode MS" w:cs="휴먼명조"/>
      <w:color w:val="000000"/>
      <w:sz w:val="24"/>
      <w:szCs w:val="24"/>
    </w:rPr>
  </w:style>
  <w:style w:type="paragraph" w:customStyle="1" w:styleId="a3">
    <w:name w:val="√"/>
    <w:qFormat/>
    <w:pPr>
      <w:widowControl w:val="0"/>
      <w:numPr>
        <w:numId w:val="6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Times New Roman" w:eastAsia="휴먼명조" w:hAnsi="Arial Unicode MS" w:cs="휴먼명조"/>
      <w:color w:val="000000"/>
      <w:sz w:val="24"/>
      <w:szCs w:val="24"/>
    </w:rPr>
  </w:style>
  <w:style w:type="paragraph" w:customStyle="1" w:styleId="a0">
    <w:name w:val="○○"/>
    <w:qFormat/>
    <w:pPr>
      <w:widowControl w:val="0"/>
      <w:numPr>
        <w:numId w:val="4"/>
      </w:numPr>
      <w:wordWrap w:val="0"/>
      <w:autoSpaceDE w:val="0"/>
      <w:autoSpaceDN w:val="0"/>
      <w:snapToGrid w:val="0"/>
      <w:spacing w:after="100" w:line="249" w:lineRule="auto"/>
      <w:ind w:left="200"/>
      <w:jc w:val="both"/>
    </w:pPr>
    <w:rPr>
      <w:rFonts w:ascii="Times New Roman" w:eastAsia="휴먼명조" w:hAnsi="Arial Unicode MS" w:cs="휴먼명조"/>
      <w:color w:val="000000"/>
      <w:sz w:val="24"/>
      <w:szCs w:val="24"/>
    </w:rPr>
  </w:style>
  <w:style w:type="paragraph" w:customStyle="1" w:styleId="-">
    <w:name w:val="-"/>
    <w:qFormat/>
    <w:pPr>
      <w:widowControl w:val="0"/>
      <w:numPr>
        <w:numId w:val="5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Times New Roman" w:eastAsia="휴먼명조" w:hAnsi="Arial Unicode MS" w:cs="휴먼명조"/>
      <w:color w:val="000000"/>
      <w:sz w:val="24"/>
      <w:szCs w:val="24"/>
    </w:rPr>
  </w:style>
  <w:style w:type="paragraph" w:customStyle="1" w:styleId="a1">
    <w:name w:val="·"/>
    <w:qFormat/>
    <w:pPr>
      <w:widowControl w:val="0"/>
      <w:numPr>
        <w:numId w:val="3"/>
      </w:numPr>
      <w:wordWrap w:val="0"/>
      <w:autoSpaceDE w:val="0"/>
      <w:autoSpaceDN w:val="0"/>
      <w:snapToGrid w:val="0"/>
      <w:ind w:left="600"/>
      <w:jc w:val="both"/>
    </w:pPr>
    <w:rPr>
      <w:rFonts w:ascii="Times New Roman" w:eastAsia="휴먼명조" w:hAnsi="Arial Unicode MS" w:cs="휴먼명조"/>
      <w:color w:val="000000"/>
      <w:spacing w:val="-2"/>
      <w:sz w:val="24"/>
      <w:szCs w:val="24"/>
    </w:rPr>
  </w:style>
  <w:style w:type="paragraph" w:customStyle="1" w:styleId="a">
    <w:name w:val="○"/>
    <w:qFormat/>
    <w:pPr>
      <w:widowControl w:val="0"/>
      <w:numPr>
        <w:numId w:val="2"/>
      </w:numPr>
      <w:tabs>
        <w:tab w:val="left" w:pos="850"/>
        <w:tab w:val="left" w:pos="1700"/>
        <w:tab w:val="left" w:pos="2550"/>
        <w:tab w:val="left" w:pos="3400"/>
        <w:tab w:val="left" w:pos="4250"/>
        <w:tab w:val="left" w:pos="5100"/>
        <w:tab w:val="left" w:pos="5950"/>
        <w:tab w:val="left" w:pos="6800"/>
        <w:tab w:val="left" w:pos="7660"/>
        <w:tab w:val="left" w:pos="8510"/>
        <w:tab w:val="left" w:pos="9360"/>
        <w:tab w:val="left" w:pos="10210"/>
        <w:tab w:val="left" w:pos="11060"/>
        <w:tab w:val="left" w:pos="11910"/>
        <w:tab w:val="left" w:pos="12760"/>
        <w:tab w:val="left" w:pos="13610"/>
        <w:tab w:val="left" w:pos="14470"/>
        <w:tab w:val="left" w:pos="15320"/>
        <w:tab w:val="left" w:pos="16170"/>
        <w:tab w:val="left" w:pos="17020"/>
        <w:tab w:val="left" w:pos="17870"/>
        <w:tab w:val="left" w:pos="18720"/>
        <w:tab w:val="left" w:pos="19570"/>
        <w:tab w:val="left" w:pos="20420"/>
        <w:tab w:val="left" w:pos="21280"/>
        <w:tab w:val="left" w:pos="22130"/>
        <w:tab w:val="left" w:pos="22980"/>
        <w:tab w:val="left" w:pos="23830"/>
        <w:tab w:val="left" w:pos="24680"/>
        <w:tab w:val="left" w:pos="25530"/>
      </w:tabs>
      <w:wordWrap w:val="0"/>
      <w:autoSpaceDE w:val="0"/>
      <w:autoSpaceDN w:val="0"/>
      <w:snapToGrid w:val="0"/>
      <w:spacing w:line="249" w:lineRule="auto"/>
      <w:ind w:left="666"/>
      <w:jc w:val="both"/>
    </w:pPr>
    <w:rPr>
      <w:rFonts w:ascii="Times New Roman" w:eastAsia="휴먼명조" w:hAnsi="Arial Unicode MS" w:cs="휴먼명조"/>
      <w:color w:val="000000"/>
      <w:sz w:val="24"/>
      <w:szCs w:val="24"/>
    </w:rPr>
  </w:style>
  <w:style w:type="paragraph" w:customStyle="1" w:styleId="o">
    <w:name w:val="o 본문"/>
    <w:qFormat/>
    <w:pPr>
      <w:widowControl w:val="0"/>
      <w:wordWrap w:val="0"/>
      <w:autoSpaceDE w:val="0"/>
      <w:autoSpaceDN w:val="0"/>
      <w:snapToGrid w:val="0"/>
      <w:spacing w:before="226" w:line="280" w:lineRule="auto"/>
      <w:ind w:left="864" w:hanging="352"/>
      <w:jc w:val="both"/>
    </w:pPr>
    <w:rPr>
      <w:rFonts w:ascii="HCI Poppy" w:eastAsia="휴먼명조" w:hAnsi="Arial Unicode MS" w:cs="휴먼명조"/>
      <w:color w:val="000000"/>
      <w:spacing w:val="-9"/>
      <w:w w:val="93"/>
      <w:sz w:val="26"/>
      <w:szCs w:val="26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바탕" w:hAnsi="Arial Unicode MS" w:cs="바탕"/>
      <w:color w:val="000000"/>
      <w:szCs w:val="20"/>
    </w:rPr>
  </w:style>
  <w:style w:type="paragraph" w:customStyle="1" w:styleId="1-1">
    <w:name w:val="1-1 밑밑"/>
    <w:qFormat/>
    <w:pPr>
      <w:widowControl w:val="0"/>
      <w:wordWrap w:val="0"/>
      <w:autoSpaceDE w:val="0"/>
      <w:autoSpaceDN w:val="0"/>
      <w:snapToGrid w:val="0"/>
      <w:spacing w:line="249" w:lineRule="auto"/>
      <w:ind w:left="400" w:hanging="400"/>
    </w:pPr>
    <w:rPr>
      <w:rFonts w:ascii="Arial" w:eastAsia="HY견고딕" w:hAnsi="Arial Unicode MS" w:cs="HY견고딕"/>
      <w:color w:val="000000"/>
      <w:sz w:val="26"/>
      <w:szCs w:val="26"/>
    </w:rPr>
  </w:style>
  <w:style w:type="paragraph" w:styleId="ae">
    <w:name w:val="Normal (Web)"/>
    <w:basedOn w:val="a4"/>
    <w:uiPriority w:val="99"/>
    <w:unhideWhenUsed/>
    <w:locked/>
    <w:rsid w:val="00371B30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">
    <w:basedOn w:val="a4"/>
    <w:next w:val="af0"/>
    <w:uiPriority w:val="34"/>
    <w:qFormat/>
    <w:rsid w:val="00FD24F8"/>
    <w:pPr>
      <w:ind w:leftChars="400" w:left="800"/>
      <w:jc w:val="both"/>
    </w:pPr>
    <w:rPr>
      <w:rFonts w:ascii="바탕" w:eastAsia="바탕" w:hAnsi="Times New Roman" w:cs="Times New Roman"/>
      <w:szCs w:val="24"/>
    </w:rPr>
  </w:style>
  <w:style w:type="paragraph" w:styleId="af0">
    <w:name w:val="List Paragraph"/>
    <w:basedOn w:val="a4"/>
    <w:uiPriority w:val="99"/>
    <w:locked/>
    <w:rsid w:val="00FD24F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1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별첨자료 1</vt:lpstr>
    </vt:vector>
  </TitlesOfParts>
  <Company/>
  <LinksUpToDate>false</LinksUpToDate>
  <CharactersWithSpaces>8151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별첨자료 1</dc:title>
  <dc:creator>Administrator</dc:creator>
  <cp:lastModifiedBy>user</cp:lastModifiedBy>
  <cp:revision>9</cp:revision>
  <dcterms:created xsi:type="dcterms:W3CDTF">2025-08-14T01:17:00Z</dcterms:created>
  <dcterms:modified xsi:type="dcterms:W3CDTF">2026-08-10T06:35:00Z</dcterms:modified>
</cp:coreProperties>
</file>