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친환경 건축물 단열방수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구축사업(친환경 건축물 단열방수)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319,000,000원(부가가치세 포함)   /   추정가격 : 290,000,000원(부가가치세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건설산업기본법에 의한 관련 건설업(방수·지붕·단열 등) 면허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