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jc w:val="center"/>
        <w:spacing w:line="276" w:lineRule="auto"/>
        <w:rPr>
          <w:b/>
          <w:bCs/>
          <w:sz w:val="28"/>
          <w:szCs w:val="28"/>
          <w:shd w:val="clear" w:color="000000" w:fill="auto"/>
        </w:rPr>
      </w:pPr>
      <w:r>
        <w:rPr>
          <w:b/>
          <w:bCs/>
          <w:sz w:val="28"/>
          <w:szCs w:val="28"/>
          <w:shd w:val="clear" w:color="000000" w:fill="auto"/>
        </w:rPr>
        <w:t xml:space="preserve">KOCCA 2026 애니메이션 </w:t>
      </w:r>
      <w:r>
        <w:rPr>
          <w:lang w:eastAsia="ko-KR"/>
          <w:b/>
          <w:bCs/>
          <w:sz w:val="28"/>
          <w:szCs w:val="28"/>
          <w:shd w:val="clear" w:color="000000" w:fill="auto"/>
          <w:rtl w:val="off"/>
        </w:rPr>
        <w:t>재제작 3D 애니메이션</w:t>
      </w:r>
      <w:r>
        <w:rPr>
          <w:b/>
          <w:bCs/>
          <w:sz w:val="28"/>
          <w:szCs w:val="28"/>
          <w:shd w:val="clear" w:color="000000" w:fill="auto"/>
        </w:rPr>
        <w:t xml:space="preserve"> &lt;반짝반짝 달님이&gt;</w:t>
      </w:r>
    </w:p>
    <w:p>
      <w:pPr>
        <w:pStyle w:val="a3"/>
        <w:jc w:val="center"/>
        <w:spacing w:line="276" w:lineRule="auto"/>
        <w:rPr>
          <w:b/>
          <w:bCs/>
          <w:sz w:val="28"/>
          <w:szCs w:val="28"/>
          <w:shd w:val="clear" w:color="000000" w:fill="auto"/>
        </w:rPr>
      </w:pPr>
      <w:r>
        <w:rPr>
          <w:lang w:eastAsia="ko-KR"/>
          <w:b/>
          <w:bCs/>
          <w:sz w:val="28"/>
          <w:szCs w:val="28"/>
          <w:shd w:val="clear" w:color="000000" w:fill="auto"/>
          <w:rtl w:val="off"/>
        </w:rPr>
        <w:t>일본어</w:t>
      </w:r>
      <w:r>
        <w:rPr>
          <w:b/>
          <w:bCs/>
          <w:sz w:val="28"/>
          <w:szCs w:val="28"/>
          <w:shd w:val="clear" w:color="000000" w:fill="auto"/>
        </w:rPr>
        <w:t xml:space="preserve"> 더빙 제작 용역 과업지시서</w:t>
      </w:r>
    </w:p>
    <w:p>
      <w:pPr>
        <w:pStyle w:val="a3"/>
        <w:spacing w:line="432" w:lineRule="auto"/>
        <w:rPr>
          <w:sz w:val="22"/>
          <w:szCs w:val="22"/>
        </w:rPr>
      </w:pPr>
      <w:r>
        <w:rPr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>1. 과업</w:t>
      </w: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개요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가.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과업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명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: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KOCCA 2026 애니메이션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재제작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선정작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3D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애니메이션 &lt;반짝반짝 달님이&gt;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일어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더빙 제작 용역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나. 과업기간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: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계약 체결일~202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6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년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1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1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20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일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다. 과업목적: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본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과업은 KOCCA 2026 애니메이션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재제작 지원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사업 선정에 따라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3D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애니메이션 &lt;반짝반짝 달님이&gt;의 글로벌 유통을 위한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일본어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더빙 제작을 목적으로 한다.</w:t>
      </w:r>
    </w:p>
    <w:p>
      <w:pPr>
        <w:pStyle w:val="a3"/>
        <w:spacing w:line="432" w:lineRule="auto"/>
        <w:rPr>
          <w:rFonts w:ascii="Pretendard" w:eastAsia="Pretendard" w:hAnsi="Pretendard" w:hint="eastAsia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>2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>. 과업의</w:t>
      </w: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주요 내용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가. 제작 개요 </w:t>
      </w:r>
    </w:p>
    <w:p>
      <w:pPr>
        <w:pStyle w:val="a3"/>
        <w:numPr>
          <w:ilvl w:val="0"/>
          <w:numId w:val="1"/>
        </w:numPr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</w:rPr>
        <w:t xml:space="preserve">용역 내용 </w:t>
      </w:r>
    </w:p>
    <w:p>
      <w:pPr>
        <w:pStyle w:val="a3"/>
        <w:ind w:left="44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</w:rPr>
        <w:t xml:space="preserve">- </w:t>
      </w: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 xml:space="preserve">3D </w:t>
      </w:r>
      <w:r>
        <w:rPr>
          <w:rFonts w:ascii="Pretendard" w:eastAsia="Pretendard" w:hAnsi="Pretendard" w:hint="eastAsia"/>
          <w:sz w:val="22"/>
          <w:szCs w:val="22"/>
        </w:rPr>
        <w:t xml:space="preserve">애니메이션 &lt;반짝반짝 달님이&gt; </w:t>
      </w: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>일본어</w:t>
      </w:r>
      <w:r>
        <w:rPr>
          <w:rFonts w:ascii="Pretendard" w:eastAsia="Pretendard" w:hAnsi="Pretendard" w:hint="eastAsia"/>
          <w:sz w:val="22"/>
          <w:szCs w:val="22"/>
        </w:rPr>
        <w:t xml:space="preserve"> 더빙 제작</w:t>
      </w:r>
    </w:p>
    <w:p>
      <w:pPr>
        <w:pStyle w:val="a3"/>
        <w:ind w:left="44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</w:rPr>
        <w:t xml:space="preserve">- </w:t>
      </w: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>일본어</w:t>
      </w:r>
      <w:r>
        <w:rPr>
          <w:rFonts w:ascii="Pretendard" w:eastAsia="Pretendard" w:hAnsi="Pretendard" w:hint="eastAsia"/>
          <w:sz w:val="22"/>
          <w:szCs w:val="22"/>
        </w:rPr>
        <w:t xml:space="preserve"> 대사 녹음, 편집, </w:t>
      </w:r>
      <w:r>
        <w:rPr>
          <w:rFonts w:ascii="Pretendard" w:eastAsia="Pretendard" w:hAnsi="Pretendard" w:hint="eastAsia"/>
          <w:sz w:val="22"/>
          <w:szCs w:val="22"/>
        </w:rPr>
        <w:t>믹싱</w:t>
      </w:r>
      <w:r>
        <w:rPr>
          <w:rFonts w:ascii="Pretendard" w:eastAsia="Pretendard" w:hAnsi="Pretendard" w:hint="eastAsia"/>
          <w:sz w:val="22"/>
          <w:szCs w:val="22"/>
        </w:rPr>
        <w:t xml:space="preserve"> 및 최종 마스터 제작</w:t>
      </w:r>
    </w:p>
    <w:p>
      <w:pPr>
        <w:pStyle w:val="a3"/>
        <w:ind w:left="440"/>
        <w:spacing w:line="432" w:lineRule="auto"/>
        <w:rPr>
          <w:lang w:eastAsia="ko-KR"/>
          <w:rFonts w:ascii="Pretendard" w:eastAsia="Pretendard" w:hAnsi="Pretendard" w:hint="eastAsia"/>
          <w:sz w:val="22"/>
          <w:szCs w:val="22"/>
          <w:rtl w:val="off"/>
        </w:rPr>
      </w:pPr>
      <w:r>
        <w:rPr>
          <w:rFonts w:ascii="Pretendard" w:eastAsia="Pretendard" w:hAnsi="Pretendard" w:hint="eastAsia"/>
          <w:sz w:val="22"/>
          <w:szCs w:val="22"/>
        </w:rPr>
        <w:t>- A</w:t>
      </w: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>I 캐릭터 목소리 개발</w:t>
      </w:r>
    </w:p>
    <w:p>
      <w:pPr>
        <w:pStyle w:val="a3"/>
        <w:ind w:left="440"/>
        <w:spacing w:line="432" w:lineRule="auto"/>
        <w:rPr>
          <w:rFonts w:ascii="Pretendard" w:eastAsia="Pretendard" w:hAnsi="Pretendard" w:hint="eastAsia"/>
          <w:sz w:val="22"/>
          <w:szCs w:val="22"/>
        </w:rPr>
      </w:pP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>-Voice Only 파일, 최종 Full mix wave 파일 제작</w:t>
      </w:r>
    </w:p>
    <w:p>
      <w:pPr>
        <w:pStyle w:val="a3"/>
        <w:numPr>
          <w:ilvl w:val="0"/>
          <w:numId w:val="1"/>
        </w:numPr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</w:rPr>
        <w:t xml:space="preserve">제작 분량 </w:t>
      </w:r>
    </w:p>
    <w:p>
      <w:pPr>
        <w:pStyle w:val="a3"/>
        <w:ind w:left="440"/>
        <w:spacing w:line="432" w:lineRule="auto"/>
        <w:rPr>
          <w:rFonts w:ascii="Pretendard" w:eastAsia="Pretendard" w:hAnsi="Pretendard" w:hint="eastAsia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</w:rPr>
        <w:t xml:space="preserve">- </w:t>
      </w:r>
      <w:r>
        <w:rPr>
          <w:lang w:eastAsia="ko-KR"/>
          <w:rFonts w:ascii="Pretendard" w:eastAsia="Pretendard" w:hAnsi="Pretendard" w:hint="eastAsia"/>
          <w:sz w:val="22"/>
          <w:szCs w:val="22"/>
          <w:rtl w:val="off"/>
        </w:rPr>
        <w:t xml:space="preserve">시즌1 본편 : </w:t>
      </w:r>
      <w:r>
        <w:rPr>
          <w:rFonts w:ascii="Pretendard" w:eastAsia="Pretendard" w:hAnsi="Pretendard" w:hint="eastAsia"/>
          <w:sz w:val="22"/>
          <w:szCs w:val="22"/>
        </w:rPr>
        <w:t xml:space="preserve">11분 X 26편 (에피소드당 노래 2곡씩) 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나. 제작 규격 및 일정</w:t>
      </w:r>
    </w:p>
    <w:p>
      <w:pPr>
        <w:pStyle w:val="a3"/>
        <w:spacing w:line="432" w:lineRule="auto"/>
        <w:rPr>
          <w:rFonts w:ascii="Pretendard" w:eastAsia="Pretendard" w:hAnsi="Pretendard" w:hint="eastAsia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   1) 제작 및 납품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규격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: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Stereo Mix (선우에서 제공한 M&amp;E 활용)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lang w:eastAsia="ko-KR"/>
          <w:rFonts w:ascii="Pretendard" w:eastAsia="Pretendard" w:hAnsi="Pretendard" w:hint="eastAsia"/>
          <w:sz w:val="22"/>
          <w:szCs w:val="22"/>
          <w:shd w:val="clear" w:color="000000" w:fill="auto"/>
          <w:rtl w:val="off"/>
        </w:rPr>
        <w:t>일본어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음성 Wave 파일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   2) 최종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납품 :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202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6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년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1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1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20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일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>3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. 보고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과업수행자는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과업의 상황을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선우앤컴퍼니에게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다음과 같이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보고 한다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. </w:t>
      </w:r>
    </w:p>
    <w:p>
      <w:pPr>
        <w:pStyle w:val="a3"/>
        <w:numPr>
          <w:ilvl w:val="0"/>
          <w:numId w:val="2"/>
        </w:numPr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수시보고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</w:p>
    <w:p>
      <w:pPr>
        <w:pStyle w:val="a3"/>
        <w:ind w:left="9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과업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수행자는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의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요청이 있는 경우 제작 과정 및 진행상황을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보고 하여야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한다. </w:t>
      </w:r>
    </w:p>
    <w:p>
      <w:pPr>
        <w:pStyle w:val="a3"/>
        <w:numPr>
          <w:ilvl w:val="0"/>
          <w:numId w:val="2"/>
        </w:numPr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월간보고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</w:p>
    <w:p>
      <w:pPr>
        <w:pStyle w:val="a3"/>
        <w:ind w:left="9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과업수행자는 주식회사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에게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매달1회 제작 과정 및 진행상황을 결과물과 함께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보고 하여야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한다. </w:t>
      </w:r>
    </w:p>
    <w:p>
      <w:pPr>
        <w:pStyle w:val="a3"/>
        <w:numPr>
          <w:ilvl w:val="0"/>
          <w:numId w:val="2"/>
        </w:numPr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중간보고 </w:t>
      </w:r>
    </w:p>
    <w:p>
      <w:pPr>
        <w:pStyle w:val="a3"/>
        <w:ind w:left="9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과업수행자가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수행중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결과물의 일부 작업을 완료하였을 경우 해당 결과물의 최종산출물을 주식회사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에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제출하고 중간보고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하여야한다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. </w:t>
      </w:r>
    </w:p>
    <w:p>
      <w:pPr>
        <w:pStyle w:val="a3"/>
        <w:numPr>
          <w:ilvl w:val="0"/>
          <w:numId w:val="2"/>
        </w:numPr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완료 보고</w:t>
      </w:r>
    </w:p>
    <w:p>
      <w:pPr>
        <w:pStyle w:val="a3"/>
        <w:ind w:left="90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과업수행자는 과업수행의 최종완료 즉시 주식회사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선우앤컴퍼니에게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최종산출물 전체 및 관련데이터 일체를 보고하여야 한다.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* 상기의 보고는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결과물 위주의 간편 보고로 진행하며, 수시 보고는 협의에 따라 구두로도 진행 가능.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>4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>. 제작</w:t>
      </w: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일정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가.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제작일정 :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계약체결일~ 202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6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년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1</w:t>
      </w:r>
      <w:r>
        <w:rPr>
          <w:lang w:eastAsia="ko-KR"/>
          <w:rFonts w:ascii="Pretendard" w:eastAsia="Pretendard" w:hAnsi="Pretendard"/>
          <w:sz w:val="22"/>
          <w:szCs w:val="22"/>
          <w:shd w:val="clear" w:color="000000" w:fill="auto"/>
          <w:rtl w:val="off"/>
        </w:rPr>
        <w:t>1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lang w:eastAsia="ko-KR"/>
          <w:rFonts w:ascii="Pretendard" w:eastAsia="Pretendard" w:hAnsi="Pretendard" w:hint="eastAsia"/>
          <w:sz w:val="22"/>
          <w:szCs w:val="22"/>
          <w:shd w:val="clear" w:color="000000" w:fill="auto"/>
          <w:rtl w:val="off"/>
        </w:rPr>
        <w:t>20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일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나. 제작일정은 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>선우앤컴퍼니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와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협의 후 변경될 수 있음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>5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. 과업수행지침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가. 애니메이션 더빙 및 과업 수행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- 과업수행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업체는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애니메이션 더빙 용역을 성실히 수행해야 한다.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- 작업 결과물은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발주처의 감수를 받아 확정하되, 최종 결과물이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나올때까지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지속적으로 협의하여야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한다.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  <w:shd w:val="clear" w:color="000000" w:fill="auto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- 과업수행자는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사업의 목적과 취지를 충분히 이해하여 발주처가 의도하는 방향에 맞게 진행하고, 결과물에 대해 수정을 요청할 경우 이에 응하여야 한다. </w:t>
      </w:r>
    </w:p>
    <w:p>
      <w:pPr>
        <w:pStyle w:val="a3"/>
        <w:spacing w:line="432" w:lineRule="auto"/>
        <w:rPr>
          <w:rFonts w:ascii="Pretendard" w:eastAsia="Pretendard" w:hAnsi="Pretendard" w:hint="eastAsia"/>
          <w:sz w:val="22"/>
          <w:szCs w:val="22"/>
        </w:rPr>
      </w:pP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-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과업수행 업체는 AI 기반 음성·더빙 제작 기술을 활용한 혼합형(Hybrid) 더빙 제작 체계를 보유하고 있어야 하며, 이를 활용한 제작 수행이 가능하여야 한다.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나. 납품 및 저작권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- 제작 완료 후 저작권에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관한 일체의 법적 권리는 발주처에 있으며, 임의로 복제 및 대외 반출하거나 사용․양도할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수 없다.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>- 제작물의 납품기한은 계약종료일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7일전까지로 하나, 만약 과업 수행 중 여건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변동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등으로 인해 부득이하게 과업기간의 연장이 필요할 때에는 발주처의 사전 승인을 받아 변경할 수 있다.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- 본 과업 수행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과정에서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제3자의 개인정보 유출 및 지적재산권을 침해하거나 명예훼손 또는 기타 문제의 발생으로 시가 손해를 입었을 경우 또는 분쟁이 발생한 경우, 과업수행자가 전적으로 책임을 진다.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>6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>. 과업의</w:t>
      </w:r>
      <w:r>
        <w:rPr>
          <w:rFonts w:ascii="Pretendard" w:eastAsia="Pretendard" w:hAnsi="Pretendard" w:hint="eastAsia"/>
          <w:b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b/>
          <w:sz w:val="22"/>
          <w:szCs w:val="22"/>
          <w:shd w:val="clear" w:color="000000" w:fill="auto"/>
        </w:rPr>
        <w:t xml:space="preserve">일반 내용 </w:t>
      </w:r>
    </w:p>
    <w:p>
      <w:pPr>
        <w:pStyle w:val="a3"/>
        <w:spacing w:line="432" w:lineRule="auto"/>
        <w:rPr>
          <w:rFonts w:ascii="Pretendard" w:eastAsia="Pretendard" w:hAnsi="Pretendard"/>
          <w:sz w:val="22"/>
          <w:szCs w:val="22"/>
        </w:rPr>
      </w:pP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이 외 해당 과업지시서에</w:t>
      </w:r>
      <w:r>
        <w:rPr>
          <w:rFonts w:ascii="Pretendard" w:eastAsia="Pretendard" w:hAnsi="Pretendard" w:hint="eastAsia"/>
          <w:sz w:val="22"/>
          <w:szCs w:val="22"/>
          <w:shd w:val="clear" w:color="000000" w:fill="auto"/>
        </w:rPr>
        <w:t xml:space="preserve">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나오지 않은 내용은 체결한 계약서의 내용을 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>따르기로</w:t>
      </w:r>
      <w:r>
        <w:rPr>
          <w:rFonts w:ascii="Pretendard" w:eastAsia="Pretendard" w:hAnsi="Pretendard"/>
          <w:sz w:val="22"/>
          <w:szCs w:val="22"/>
          <w:shd w:val="clear" w:color="000000" w:fill="auto"/>
        </w:rPr>
        <w:t xml:space="preserve"> 한다. </w:t>
      </w:r>
    </w:p>
    <w:sectPr>
      <w:pgSz w:w="11906" w:h="16837"/>
      <w:pgMar w:top="1984" w:right="1701" w:bottom="1701" w:left="1701" w:header="1134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Pretendard">
    <w:panose1 w:val="02000503000000020004"/>
    <w:family w:val="modern"/>
    <w:charset w:val="81"/>
    <w:notTrueType w:val="false"/>
    <w:sig w:usb0="E10002FF" w:usb1="13D7E5FF" w:usb2="04000011" w:usb3="00100000" w:csb0="2008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b011c57"/>
    <w:multiLevelType w:val="multilevel"/>
    <w:tmpl w:val="4464fb74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nsid w:val="781e6bac"/>
    <w:multiLevelType w:val="multilevel"/>
    <w:tmpl w:val="c270f448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nsid w:val="24be4273"/>
    <w:multiLevelType w:val="multilevel"/>
    <w:tmpl w:val="3e8233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nsid w:val="3cdf6765"/>
    <w:multiLevelType w:val="multilevel"/>
    <w:tmpl w:val="9da2c84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nsid w:val="4c092cfa"/>
    <w:multiLevelType w:val="multilevel"/>
    <w:tmpl w:val="6088c73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nsid w:val="19076679"/>
    <w:multiLevelType w:val="multilevel"/>
    <w:tmpl w:val="fb741f78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nsid w:val="79063761"/>
    <w:multiLevelType w:val="multilevel"/>
    <w:tmpl w:val="91ba334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7">
    <w:nsid w:val="7706671e"/>
    <w:multiLevelType w:val="multilevel"/>
    <w:tmpl w:val="6d7a5478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8"/>
      <w:suff w:val="space"/>
    </w:lvl>
    <w:lvl w:ilvl="8">
      <w:start w:val="1"/>
      <w:numFmt w:val="chosung"/>
      <w:lvlJc w:val="left"/>
      <w:suff w:val="space"/>
    </w:lvl>
  </w:abstractNum>
  <w:abstractNum w:abstractNumId="8">
    <w:nsid w:val="15ac14d8"/>
    <w:multiLevelType w:val="multilevel"/>
    <w:tmpl w:val="bc26a98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9"/>
      <w:suff w:val="space"/>
    </w:lvl>
  </w:abstractNum>
  <w:abstractNum w:abstractNumId="9">
    <w:nsid w:val="8863dc6"/>
    <w:multiLevelType w:val="multilevel"/>
    <w:tmpl w:val="329e439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abstractNum w:abstractNumId="10">
    <w:nsid w:val="16185a87"/>
    <w:multiLevelType w:val="hybridMultilevel"/>
    <w:tmpl w:val="237006e0"/>
    <w:lvl w:ilvl="0" w:tplc="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>
    <w:nsid w:val="4385796f"/>
    <w:multiLevelType w:val="hybridMultilevel"/>
    <w:tmpl w:val="1578e7f6"/>
    <w:lvl w:ilvl="0" w:tplc="d0f85e88">
      <w:start w:val="1"/>
      <w:numFmt w:val="ganada"/>
      <w:lvlText w:val="%1."/>
      <w:lvlJc w:val="left"/>
      <w:pPr>
        <w:ind w:left="45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970" w:hanging="440"/>
      </w:pPr>
    </w:lvl>
    <w:lvl w:ilvl="2" w:tentative="on" w:tplc="409001b">
      <w:start w:val="1"/>
      <w:numFmt w:val="lowerRoman"/>
      <w:lvlText w:val="%3."/>
      <w:lvlJc w:val="right"/>
      <w:pPr>
        <w:ind w:left="1410" w:hanging="440"/>
      </w:pPr>
    </w:lvl>
    <w:lvl w:ilvl="3" w:tentative="on" w:tplc="409000f">
      <w:start w:val="1"/>
      <w:lvlText w:val="%4."/>
      <w:lvlJc w:val="left"/>
      <w:pPr>
        <w:ind w:left="1850" w:hanging="440"/>
      </w:pPr>
    </w:lvl>
    <w:lvl w:ilvl="4" w:tentative="on" w:tplc="4090019">
      <w:start w:val="1"/>
      <w:numFmt w:val="upperLetter"/>
      <w:lvlText w:val="%5."/>
      <w:lvlJc w:val="left"/>
      <w:pPr>
        <w:ind w:left="2290" w:hanging="440"/>
      </w:pPr>
    </w:lvl>
    <w:lvl w:ilvl="5" w:tentative="on" w:tplc="409001b">
      <w:start w:val="1"/>
      <w:numFmt w:val="lowerRoman"/>
      <w:lvlText w:val="%6."/>
      <w:lvlJc w:val="right"/>
      <w:pPr>
        <w:ind w:left="2730" w:hanging="440"/>
      </w:pPr>
    </w:lvl>
    <w:lvl w:ilvl="6" w:tentative="on" w:tplc="409000f">
      <w:start w:val="1"/>
      <w:lvlText w:val="%7."/>
      <w:lvlJc w:val="left"/>
      <w:pPr>
        <w:ind w:left="3170" w:hanging="440"/>
      </w:pPr>
    </w:lvl>
    <w:lvl w:ilvl="7" w:tentative="on" w:tplc="4090019">
      <w:start w:val="1"/>
      <w:numFmt w:val="upperLetter"/>
      <w:lvlText w:val="%8."/>
      <w:lvlJc w:val="left"/>
      <w:pPr>
        <w:ind w:left="3610" w:hanging="440"/>
      </w:pPr>
    </w:lvl>
    <w:lvl w:ilvl="8" w:tentative="on" w:tplc="409001b">
      <w:start w:val="1"/>
      <w:numFmt w:val="lowerRoman"/>
      <w:lvlText w:val="%9."/>
      <w:lvlJc w:val="right"/>
      <w:pPr>
        <w:ind w:left="4050" w:hanging="440"/>
      </w:p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numId w:val="3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4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5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6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7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8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9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ind w:left="160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10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ind w:left="180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11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ind w:left="20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  <w:numId w:val="12"/>
      </w:numPr>
      <w:spacing w:after="0" w:line="384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맑은 고딕" w:eastAsia="맑은 고딕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autoSpaceDE w:val="off"/>
      <w:autoSpaceDN w:val="off"/>
      <w:widowControl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맑은 고딕" w:eastAsia="맑은 고딕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ind w:left="262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맑은 고딕" w:eastAsia="맑은 고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ind w:left="262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맑은 고딕" w:eastAsia="맑은 고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맑은 고딕" w:eastAsia="맑은 고딕"/>
      <w:color w:val="000000"/>
      <w:sz w:val="18"/>
      <w:shd w:val="clear" w:color="999999" w:fill="auto"/>
      <w:spacing w:val="-4"/>
    </w:rPr>
  </w:style>
  <w:style w:type="paragraph" w:customStyle="1" w:styleId="aa">
    <w:name w:val="차례 제목"/>
    <w:uiPriority w:val="17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맑은 고딕" w:eastAsia="맑은 고딕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맑은 고딕" w:eastAsia="맑은 고딕"/>
      <w:color w:val="000000"/>
      <w:shd w:val="clear" w:color="999999" w:fill="auto"/>
    </w:rPr>
  </w:style>
  <w:style w:type="paragraph" w:customStyle="1" w:styleId="20">
    <w:name w:val="차례 2"/>
    <w:uiPriority w:val="19"/>
    <w:pPr>
      <w:ind w:left="220"/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맑은 고딕" w:eastAsia="맑은 고딕"/>
      <w:color w:val="000000"/>
      <w:shd w:val="clear" w:color="999999" w:fill="auto"/>
    </w:rPr>
  </w:style>
  <w:style w:type="paragraph" w:customStyle="1" w:styleId="30">
    <w:name w:val="차례 3"/>
    <w:uiPriority w:val="20"/>
    <w:pPr>
      <w:ind w:left="440"/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맑은 고딕" w:eastAsia="맑은 고딕"/>
      <w:color w:val="000000"/>
      <w:shd w:val="clear" w:color="999999" w:fill="auto"/>
    </w:rPr>
  </w:style>
  <w:style w:type="paragraph" w:styleId="ab">
    <w:name w:val="caption"/>
    <w:uiPriority w:val="21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360" w:lineRule="auto"/>
      <w:textAlignment w:val="baseline"/>
    </w:pPr>
    <w:rPr>
      <w:rFonts w:ascii="맑은 고딕" w:eastAsia="맑은 고딕"/>
      <w:color w:val="000000"/>
      <w:sz w:val="20"/>
      <w:shd w:val="clear" w:color="999999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KOCCA 2025 애니메이션 유통지원</dc:title>
  <dc:subject/>
  <dc:creator>SUNWOO_035</dc:creator>
  <cp:keywords/>
  <dc:description/>
  <cp:lastModifiedBy>SUNWOO_035</cp:lastModifiedBy>
  <cp:revision>1</cp:revision>
  <dcterms:created xsi:type="dcterms:W3CDTF">2026-05-07T01:36:00Z</dcterms:created>
  <dcterms:modified xsi:type="dcterms:W3CDTF">2026-09-09T03:10:40Z</dcterms:modified>
  <cp:version>1200.0100.01</cp:version>
</cp:coreProperties>
</file>