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D64" w:rsidRDefault="00F04D78">
      <w:pPr>
        <w:pStyle w:val="a8"/>
        <w:jc w:val="center"/>
        <w:rPr>
          <w:lang w:eastAsia="ko-KR"/>
        </w:rPr>
      </w:pPr>
      <w:r>
        <w:rPr>
          <w:lang w:eastAsia="ko-KR"/>
        </w:rPr>
        <w:t>물품구매</w:t>
      </w:r>
      <w:r>
        <w:rPr>
          <w:lang w:eastAsia="ko-KR"/>
        </w:rPr>
        <w:t xml:space="preserve"> </w:t>
      </w:r>
      <w:r>
        <w:rPr>
          <w:lang w:eastAsia="ko-KR"/>
        </w:rPr>
        <w:t>입찰공고</w:t>
      </w:r>
    </w:p>
    <w:p w:rsidR="00A86D64" w:rsidRDefault="00F04D78">
      <w:pPr>
        <w:jc w:val="center"/>
        <w:rPr>
          <w:lang w:eastAsia="ko-KR"/>
        </w:rPr>
      </w:pPr>
      <w:r>
        <w:rPr>
          <w:b/>
          <w:lang w:eastAsia="ko-KR"/>
        </w:rPr>
        <w:t xml:space="preserve">규격·가격 </w:t>
      </w:r>
      <w:proofErr w:type="gramStart"/>
      <w:r>
        <w:rPr>
          <w:b/>
          <w:lang w:eastAsia="ko-KR"/>
        </w:rPr>
        <w:t>동시입찰 /</w:t>
      </w:r>
      <w:proofErr w:type="gramEnd"/>
      <w:r>
        <w:rPr>
          <w:b/>
          <w:lang w:eastAsia="ko-KR"/>
        </w:rPr>
        <w:t xml:space="preserve"> 전자입찰 / 국내입찰</w:t>
      </w:r>
    </w:p>
    <w:p w:rsidR="00A86D64" w:rsidRDefault="00A86D64">
      <w:pPr>
        <w:rPr>
          <w:lang w:eastAsia="ko-KR"/>
        </w:rPr>
      </w:pPr>
    </w:p>
    <w:p w:rsidR="00A86D64" w:rsidRDefault="00F04D78">
      <w:pPr>
        <w:pStyle w:val="1"/>
      </w:pPr>
      <w:r>
        <w:t xml:space="preserve">1. </w:t>
      </w:r>
      <w:proofErr w:type="spellStart"/>
      <w:r>
        <w:t>입찰에</w:t>
      </w:r>
      <w:proofErr w:type="spellEnd"/>
      <w:r>
        <w:t xml:space="preserve"> </w:t>
      </w:r>
      <w:proofErr w:type="spellStart"/>
      <w:r>
        <w:t>부치는</w:t>
      </w:r>
      <w:proofErr w:type="spellEnd"/>
      <w:r>
        <w:t xml:space="preserve"> </w:t>
      </w:r>
      <w:proofErr w:type="spellStart"/>
      <w:r>
        <w:t>사항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r>
              <w:rPr>
                <w:b/>
              </w:rPr>
              <w:t>공고명</w:t>
            </w:r>
          </w:p>
        </w:tc>
        <w:tc>
          <w:tcPr>
            <w:tcW w:w="4986" w:type="dxa"/>
            <w:vAlign w:val="center"/>
          </w:tcPr>
          <w:p w:rsidR="00A86D64" w:rsidRDefault="00F04D78">
            <w:pPr>
              <w:rPr>
                <w:lang w:eastAsia="ko-KR"/>
              </w:rPr>
            </w:pPr>
            <w:r>
              <w:rPr>
                <w:lang w:eastAsia="ko-KR"/>
              </w:rPr>
              <w:t xml:space="preserve">이차전지용 </w:t>
            </w:r>
            <w:proofErr w:type="spellStart"/>
            <w:r>
              <w:rPr>
                <w:lang w:eastAsia="ko-KR"/>
              </w:rPr>
              <w:t>양극재</w:t>
            </w:r>
            <w:proofErr w:type="spellEnd"/>
            <w:r>
              <w:rPr>
                <w:lang w:eastAsia="ko-KR"/>
              </w:rPr>
              <w:t xml:space="preserve"> 소결용 박스 전기로 구축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구매내용</w:t>
            </w:r>
            <w:proofErr w:type="spellEnd"/>
          </w:p>
        </w:tc>
        <w:tc>
          <w:tcPr>
            <w:tcW w:w="4986" w:type="dxa"/>
            <w:vAlign w:val="center"/>
          </w:tcPr>
          <w:p w:rsidR="00A86D64" w:rsidRDefault="00F04D78">
            <w:r>
              <w:t>BOX Type 분위기 Furnace(Case 밀폐형) 1 SET 및 부속장비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r>
              <w:rPr>
                <w:b/>
              </w:rPr>
              <w:t>사업금액</w:t>
            </w:r>
          </w:p>
        </w:tc>
        <w:tc>
          <w:tcPr>
            <w:tcW w:w="4986" w:type="dxa"/>
            <w:vAlign w:val="center"/>
          </w:tcPr>
          <w:p w:rsidR="00A86D64" w:rsidRDefault="00F04D78">
            <w:r>
              <w:t>금 87,000,000원 (부가가치세 포함)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r>
              <w:rPr>
                <w:b/>
              </w:rPr>
              <w:t>추정가격</w:t>
            </w:r>
          </w:p>
        </w:tc>
        <w:tc>
          <w:tcPr>
            <w:tcW w:w="4986" w:type="dxa"/>
            <w:vAlign w:val="center"/>
          </w:tcPr>
          <w:p w:rsidR="00A86D64" w:rsidRDefault="00F04D78">
            <w:r>
              <w:t>금 79,090,909원 (부가가치세 별도)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r>
              <w:rPr>
                <w:b/>
              </w:rPr>
              <w:t>부가가치세</w:t>
            </w:r>
          </w:p>
        </w:tc>
        <w:tc>
          <w:tcPr>
            <w:tcW w:w="4986" w:type="dxa"/>
            <w:vAlign w:val="center"/>
          </w:tcPr>
          <w:p w:rsidR="00A86D64" w:rsidRDefault="00F04D78">
            <w:r>
              <w:t>금 7,909,091원</w:t>
            </w:r>
          </w:p>
        </w:tc>
      </w:tr>
      <w:tr w:rsidR="00F04D78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F04D78" w:rsidRDefault="00F04D78">
            <w:pPr>
              <w:rPr>
                <w:b/>
              </w:rPr>
            </w:pPr>
            <w:r>
              <w:rPr>
                <w:rFonts w:hint="eastAsia"/>
                <w:b/>
                <w:lang w:eastAsia="ko-KR"/>
              </w:rPr>
              <w:t>예정가격</w:t>
            </w:r>
          </w:p>
        </w:tc>
        <w:tc>
          <w:tcPr>
            <w:tcW w:w="4986" w:type="dxa"/>
            <w:vAlign w:val="center"/>
          </w:tcPr>
          <w:p w:rsidR="00F04D78" w:rsidRDefault="00F04D78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단일예가(비공개)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납품장소</w:t>
            </w:r>
            <w:proofErr w:type="spellEnd"/>
          </w:p>
        </w:tc>
        <w:tc>
          <w:tcPr>
            <w:tcW w:w="4986" w:type="dxa"/>
            <w:vAlign w:val="center"/>
          </w:tcPr>
          <w:p w:rsidR="00A86D64" w:rsidRDefault="00F04D78">
            <w:pPr>
              <w:rPr>
                <w:lang w:eastAsia="ko-KR"/>
              </w:rPr>
            </w:pPr>
            <w:proofErr w:type="spellStart"/>
            <w:r>
              <w:rPr>
                <w:lang w:eastAsia="ko-KR"/>
              </w:rPr>
              <w:t>코스모신소재</w:t>
            </w:r>
            <w:proofErr w:type="spellEnd"/>
            <w:r>
              <w:rPr>
                <w:lang w:eastAsia="ko-KR"/>
              </w:rPr>
              <w:t>(주) 지정장소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납품·설치기한</w:t>
            </w:r>
            <w:proofErr w:type="spellEnd"/>
          </w:p>
        </w:tc>
        <w:tc>
          <w:tcPr>
            <w:tcW w:w="4986" w:type="dxa"/>
            <w:vAlign w:val="center"/>
          </w:tcPr>
          <w:p w:rsidR="00A86D64" w:rsidRDefault="000966ED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계약 체결 또는 </w:t>
            </w:r>
            <w:proofErr w:type="spellStart"/>
            <w:r>
              <w:rPr>
                <w:rFonts w:hint="eastAsia"/>
                <w:lang w:eastAsia="ko-KR"/>
              </w:rPr>
              <w:t>발주후</w:t>
            </w:r>
            <w:proofErr w:type="spellEnd"/>
            <w:r>
              <w:rPr>
                <w:rFonts w:hint="eastAsia"/>
                <w:lang w:eastAsia="ko-KR"/>
              </w:rPr>
              <w:t xml:space="preserve"> </w:t>
            </w:r>
            <w:r>
              <w:rPr>
                <w:lang w:eastAsia="ko-KR"/>
              </w:rPr>
              <w:t>60</w:t>
            </w:r>
            <w:r>
              <w:rPr>
                <w:rFonts w:hint="eastAsia"/>
                <w:lang w:eastAsia="ko-KR"/>
              </w:rPr>
              <w:t>일 이내에 납품할 것</w:t>
            </w:r>
          </w:p>
        </w:tc>
      </w:tr>
      <w:tr w:rsidR="00A86D64">
        <w:trPr>
          <w:jc w:val="center"/>
        </w:trPr>
        <w:tc>
          <w:tcPr>
            <w:tcW w:w="498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기타</w:t>
            </w:r>
            <w:proofErr w:type="spellEnd"/>
          </w:p>
        </w:tc>
        <w:tc>
          <w:tcPr>
            <w:tcW w:w="4986" w:type="dxa"/>
            <w:vAlign w:val="center"/>
          </w:tcPr>
          <w:p w:rsidR="00A86D64" w:rsidRDefault="00F04D78">
            <w:pPr>
              <w:rPr>
                <w:lang w:eastAsia="ko-KR"/>
              </w:rPr>
            </w:pPr>
            <w:r>
              <w:rPr>
                <w:lang w:eastAsia="ko-KR"/>
              </w:rPr>
              <w:t>세부 규격 및 조건은 구매규격서 및 제안요청서 참조</w:t>
            </w:r>
          </w:p>
        </w:tc>
      </w:tr>
    </w:tbl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2. </w:t>
      </w:r>
      <w:r>
        <w:rPr>
          <w:lang w:eastAsia="ko-KR"/>
        </w:rPr>
        <w:t>입찰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계약방법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가. </w:t>
      </w:r>
      <w:proofErr w:type="spellStart"/>
      <w:r>
        <w:rPr>
          <w:lang w:eastAsia="ko-KR"/>
        </w:rPr>
        <w:t>국가종합전자조달시스템</w:t>
      </w:r>
      <w:proofErr w:type="spellEnd"/>
      <w:r>
        <w:rPr>
          <w:lang w:eastAsia="ko-KR"/>
        </w:rPr>
        <w:t xml:space="preserve">(나라장터)을 이용한 </w:t>
      </w:r>
      <w:proofErr w:type="spellStart"/>
      <w:r>
        <w:rPr>
          <w:lang w:eastAsia="ko-KR"/>
        </w:rPr>
        <w:t>전자입찰입니다</w:t>
      </w:r>
      <w:proofErr w:type="spellEnd"/>
      <w:r>
        <w:rPr>
          <w:lang w:eastAsia="ko-KR"/>
        </w:rPr>
        <w:t>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나. </w:t>
      </w:r>
      <w:proofErr w:type="spellStart"/>
      <w:r>
        <w:rPr>
          <w:lang w:eastAsia="ko-KR"/>
        </w:rPr>
        <w:t>국내입찰이며</w:t>
      </w:r>
      <w:proofErr w:type="spellEnd"/>
      <w:r>
        <w:rPr>
          <w:lang w:eastAsia="ko-KR"/>
        </w:rPr>
        <w:t>, 규격·가격 동시입찰 방식으로 진행합니다.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다. 예정가격은 </w:t>
      </w:r>
      <w:proofErr w:type="spellStart"/>
      <w:r>
        <w:rPr>
          <w:lang w:eastAsia="ko-KR"/>
        </w:rPr>
        <w:t>단일예가로</w:t>
      </w:r>
      <w:proofErr w:type="spellEnd"/>
      <w:r>
        <w:rPr>
          <w:lang w:eastAsia="ko-KR"/>
        </w:rPr>
        <w:t xml:space="preserve"> 작성하며 비공개로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공동수급은 허용하지 않습니다.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마. 규격평가 적격자에 한하여 가격입찰서를 개찰합니다.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3. </w:t>
      </w:r>
      <w:r>
        <w:rPr>
          <w:lang w:eastAsia="ko-KR"/>
        </w:rPr>
        <w:t>입찰서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규격서</w:t>
      </w:r>
      <w:r>
        <w:rPr>
          <w:lang w:eastAsia="ko-KR"/>
        </w:rPr>
        <w:t xml:space="preserve"> </w:t>
      </w:r>
      <w:r>
        <w:rPr>
          <w:lang w:eastAsia="ko-KR"/>
        </w:rPr>
        <w:t>제출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가. 제출방법: 나라장터 전자제출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제출개시일시: 2026. 9. 1</w:t>
      </w:r>
      <w:r w:rsidR="000966ED">
        <w:rPr>
          <w:lang w:eastAsia="ko-KR"/>
        </w:rPr>
        <w:t>1</w:t>
      </w:r>
      <w:r>
        <w:rPr>
          <w:lang w:eastAsia="ko-KR"/>
        </w:rPr>
        <w:t xml:space="preserve">. </w:t>
      </w:r>
      <w:r w:rsidR="000966ED">
        <w:rPr>
          <w:lang w:eastAsia="ko-KR"/>
        </w:rPr>
        <w:t>16:</w:t>
      </w:r>
      <w:r>
        <w:rPr>
          <w:lang w:eastAsia="ko-KR"/>
        </w:rPr>
        <w:t>00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다. 제출마감일시: 2026. 9. </w:t>
      </w:r>
      <w:r w:rsidR="00281729">
        <w:rPr>
          <w:lang w:eastAsia="ko-KR"/>
        </w:rPr>
        <w:t>21</w:t>
      </w:r>
      <w:r>
        <w:rPr>
          <w:lang w:eastAsia="ko-KR"/>
        </w:rPr>
        <w:t>. 1</w:t>
      </w:r>
      <w:r w:rsidR="00281729">
        <w:rPr>
          <w:lang w:eastAsia="ko-KR"/>
        </w:rPr>
        <w:t>0</w:t>
      </w:r>
      <w:r>
        <w:rPr>
          <w:lang w:eastAsia="ko-KR"/>
        </w:rPr>
        <w:t>:00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입찰참가자격 등록마감: 2026. 9. 1</w:t>
      </w:r>
      <w:r w:rsidR="00281729">
        <w:rPr>
          <w:lang w:eastAsia="ko-KR"/>
        </w:rPr>
        <w:t>8</w:t>
      </w:r>
      <w:r>
        <w:rPr>
          <w:lang w:eastAsia="ko-KR"/>
        </w:rPr>
        <w:t>. 18:00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마. 규격서와 가격입찰서는 모두 지정된 기한 내에 제출하여야 하며, 어느 하나라도 미제출한 경우 유효한 입찰로 인정하지 않을 수 있습니다.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4. </w:t>
      </w:r>
      <w:r>
        <w:rPr>
          <w:lang w:eastAsia="ko-KR"/>
        </w:rPr>
        <w:t>입찰참가자격</w:t>
      </w:r>
      <w:bookmarkStart w:id="0" w:name="_GoBack"/>
      <w:bookmarkEnd w:id="0"/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가. </w:t>
      </w:r>
      <w:proofErr w:type="spellStart"/>
      <w:r>
        <w:rPr>
          <w:lang w:eastAsia="ko-KR"/>
        </w:rPr>
        <w:t>국가종합전자조달시스템에</w:t>
      </w:r>
      <w:proofErr w:type="spellEnd"/>
      <w:r>
        <w:rPr>
          <w:lang w:eastAsia="ko-KR"/>
        </w:rPr>
        <w:t xml:space="preserve"> 경쟁입찰 참가자격 등록을 완료한 자이어야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본 구매규격서에서 요구하는 물품을 제조 또는 공급할 수 있는 자이어야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다. 관계 법령 또는 나라장터 관련 규정에 따라 입찰참가자격 제한을 받고 있지 아니한 자이어야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본 공고, 구매규격서 및 제안요청서의 내용을 충분히 숙지하고 계약이행이 가능한 자이어야 합니다.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lastRenderedPageBreak/>
        <w:t xml:space="preserve">5. </w:t>
      </w:r>
      <w:r>
        <w:rPr>
          <w:lang w:eastAsia="ko-KR"/>
        </w:rPr>
        <w:t>규격제안서</w:t>
      </w:r>
      <w:r>
        <w:rPr>
          <w:lang w:eastAsia="ko-KR"/>
        </w:rPr>
        <w:t xml:space="preserve"> </w:t>
      </w:r>
      <w:r>
        <w:rPr>
          <w:lang w:eastAsia="ko-KR"/>
        </w:rPr>
        <w:t>제출서류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가. 규격제안서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구매규격서 대비 규격대비표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다. 제조사 공식 카탈로그, 데이터시트 또는 이에 준하는 규격 입증자료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라. 업체 일반현황 및 </w:t>
      </w:r>
      <w:proofErr w:type="spellStart"/>
      <w:r>
        <w:rPr>
          <w:lang w:eastAsia="ko-KR"/>
        </w:rPr>
        <w:t>주요연혁</w:t>
      </w:r>
      <w:proofErr w:type="spellEnd"/>
    </w:p>
    <w:p w:rsidR="00A86D64" w:rsidRDefault="00F04D78">
      <w:pPr>
        <w:rPr>
          <w:lang w:eastAsia="ko-KR"/>
        </w:rPr>
      </w:pPr>
      <w:r>
        <w:rPr>
          <w:lang w:eastAsia="ko-KR"/>
        </w:rPr>
        <w:t>마. 서약서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바. 납품·설치 일정계획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사. 교육훈련 및 사후지원(A/S) 계획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아. 공급업체가 제조사가 아닌 경우 정식 공급권한을 확인할 수 있는 자료(해당 시)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자. 기타 수요기관이 규격 확인을 위하여 필요하다고 요구하는 자료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6. </w:t>
      </w:r>
      <w:r>
        <w:rPr>
          <w:lang w:eastAsia="ko-KR"/>
        </w:rPr>
        <w:t>규격평가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가. 평가기관: 수요기관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평가방법: 제출된 규격제안서 및 증빙자료를 기준으로 서면평가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다. 평가기준: 제안요청서에 명시된 기술규격평가 기준에 따릅니다.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종합평점 100점 만점 중 85점 이상인 업체를 규격적격자로 선정합니다.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마. 수요기관은 규격 확인을 위하여 필요한 경우 사실확인 또는 보완자료를 요구할 수 있습니다.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바. 규격적격자로 선정된 업체에 한하여 가격입찰서를 개찰합니다.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7. </w:t>
      </w:r>
      <w:proofErr w:type="spellStart"/>
      <w:r>
        <w:rPr>
          <w:lang w:eastAsia="ko-KR"/>
        </w:rPr>
        <w:t>가격개찰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낙찰자</w:t>
      </w:r>
      <w:r>
        <w:rPr>
          <w:lang w:eastAsia="ko-KR"/>
        </w:rPr>
        <w:t xml:space="preserve"> </w:t>
      </w:r>
      <w:r>
        <w:rPr>
          <w:lang w:eastAsia="ko-KR"/>
        </w:rPr>
        <w:t>결정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가. </w:t>
      </w:r>
      <w:proofErr w:type="spellStart"/>
      <w:r>
        <w:rPr>
          <w:lang w:eastAsia="ko-KR"/>
        </w:rPr>
        <w:t>가격개찰은</w:t>
      </w:r>
      <w:proofErr w:type="spellEnd"/>
      <w:r>
        <w:rPr>
          <w:lang w:eastAsia="ko-KR"/>
        </w:rPr>
        <w:t xml:space="preserve"> 규격평가 완료 후 규격적격자에 한하여 실시합니다.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예정가격 이하로 입찰한 규격적격자 중 최저가격으로 입찰한 자를 낙찰자로 결정합니다.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다. 동일가격의 최저가 입찰자가 2인 이상인 경우 나라장터 동일가격 낙찰자 자동추첨 프로그램을 이용하여 낙찰자를 결정합니다.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라. 규격적격자가 없거나 낙찰자가 결정되지 않는 경우 관련 절차에 따라 재입찰 또는 </w:t>
      </w:r>
      <w:proofErr w:type="spellStart"/>
      <w:r>
        <w:rPr>
          <w:lang w:eastAsia="ko-KR"/>
        </w:rPr>
        <w:t>재공고할</w:t>
      </w:r>
      <w:proofErr w:type="spellEnd"/>
      <w:r>
        <w:rPr>
          <w:lang w:eastAsia="ko-KR"/>
        </w:rPr>
        <w:t xml:space="preserve"> 수 있습니다.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8. </w:t>
      </w:r>
      <w:r>
        <w:rPr>
          <w:lang w:eastAsia="ko-KR"/>
        </w:rPr>
        <w:t>부가가치세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사항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입찰금액은 부가가치세를 포함한 총액으로 제출하여야 합니다. 면세사업자 또는 부가가치세 면제 대상자가 낙찰되는 경우에는 관련 세법 및 계약조건에 따라 부가가치세 상당액을 조정하여 계약금액을 정합니다.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9. </w:t>
      </w:r>
      <w:r>
        <w:rPr>
          <w:lang w:eastAsia="ko-KR"/>
        </w:rPr>
        <w:t>입찰보증금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입찰보증금은 나라장터 전자입찰서의 지급각서로 갈음하는 것을 원칙으로 하며, 관계 규정 또는 시스템상 별도 보증서 제출이 필요한 경우에는 정해진 기한까지 제출하여야 합니다.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10. </w:t>
      </w:r>
      <w:r>
        <w:rPr>
          <w:lang w:eastAsia="ko-KR"/>
        </w:rPr>
        <w:t>입찰의</w:t>
      </w:r>
      <w:r>
        <w:rPr>
          <w:lang w:eastAsia="ko-KR"/>
        </w:rPr>
        <w:t xml:space="preserve"> </w:t>
      </w:r>
      <w:r>
        <w:rPr>
          <w:lang w:eastAsia="ko-KR"/>
        </w:rPr>
        <w:t>무효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입찰참가자격이 없는 자가 한 입찰, 제출서류가 허위인 경우, 본 공고 및 나라장터 전자입찰 관련 규정을 위반한 입찰 등은 무효로 처리할 수 있습니다.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11. </w:t>
      </w:r>
      <w:r>
        <w:rPr>
          <w:lang w:eastAsia="ko-KR"/>
        </w:rPr>
        <w:t>계약</w:t>
      </w:r>
      <w:r>
        <w:rPr>
          <w:lang w:eastAsia="ko-KR"/>
        </w:rPr>
        <w:t xml:space="preserve">, </w:t>
      </w:r>
      <w:r>
        <w:rPr>
          <w:lang w:eastAsia="ko-KR"/>
        </w:rPr>
        <w:t>납품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검수조건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가. 계약상대자는 구매규격서 및 제안요청서에 따라 장비의 제작·공급, 운반, 설치, 시운전, 교육 및 검수에 필요한 제반 업무를 수행하여야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lastRenderedPageBreak/>
        <w:t>나. 장비는 계약조건에 따른 납기 내에 정상 가동이 가능한 상태로 설치 완료되어야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 xml:space="preserve">다. 검수는 수요기관이 정한 방법 및 기준에 따라 실시하며, 규격 또는 성능 </w:t>
      </w:r>
      <w:proofErr w:type="spellStart"/>
      <w:r>
        <w:rPr>
          <w:lang w:eastAsia="ko-KR"/>
        </w:rPr>
        <w:t>미충족</w:t>
      </w:r>
      <w:proofErr w:type="spellEnd"/>
      <w:r>
        <w:rPr>
          <w:lang w:eastAsia="ko-KR"/>
        </w:rPr>
        <w:t xml:space="preserve"> 시 보완 또는 교체를 요구할 수 있습니다.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하자보증, 사후지원, 안전관리 및 기타 세부 조건은 제안요청서 및 구매규격서에 따릅니다.</w:t>
      </w:r>
    </w:p>
    <w:p w:rsidR="00A86D64" w:rsidRDefault="00F04D78">
      <w:pPr>
        <w:pStyle w:val="1"/>
        <w:rPr>
          <w:lang w:eastAsia="ko-KR"/>
        </w:rPr>
      </w:pPr>
      <w:r>
        <w:rPr>
          <w:lang w:eastAsia="ko-KR"/>
        </w:rPr>
        <w:t xml:space="preserve">12. </w:t>
      </w: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유의사항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가. 입찰자는 본 공고문, 제안요청서, 구매규격서 및 나라장터 전자입찰 관련 사항을 충분히 숙지한 후 입찰에 참가하여야 합니다.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나. 입찰 참가 전 규격 및 납품조건에 대한 확인 책임은 입찰자에게 있으며, 미숙지로 인한 책임은 입찰자에게 있습니다.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다. 제출된 서류는 반환하지 않으며, 제안서 작성 및 입찰 참가에 소요되는 비용은 입찰자 부담입니다.</w:t>
      </w:r>
    </w:p>
    <w:p w:rsidR="00A86D64" w:rsidRDefault="00F04D78">
      <w:pPr>
        <w:rPr>
          <w:lang w:eastAsia="ko-KR"/>
        </w:rPr>
      </w:pPr>
      <w:r>
        <w:rPr>
          <w:lang w:eastAsia="ko-KR"/>
        </w:rPr>
        <w:t>라. 공고문, 제안요청서 및 구매규격서 간 내용이 상충하는 경우 수요기관의 확인을 받아야 합니다.</w:t>
      </w:r>
    </w:p>
    <w:p w:rsidR="00A86D64" w:rsidRDefault="00F04D78">
      <w:pPr>
        <w:pStyle w:val="1"/>
        <w:spacing w:after="20"/>
      </w:pPr>
      <w:r>
        <w:t xml:space="preserve">13. </w:t>
      </w:r>
      <w:proofErr w:type="spellStart"/>
      <w:r>
        <w:t>문의처</w:t>
      </w:r>
      <w:proofErr w:type="spellEnd"/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3936"/>
        <w:gridCol w:w="6036"/>
      </w:tblGrid>
      <w:tr w:rsidR="00A86D64" w:rsidTr="000966ED">
        <w:tc>
          <w:tcPr>
            <w:tcW w:w="393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규격</w:t>
            </w:r>
            <w:proofErr w:type="spellEnd"/>
            <w:r>
              <w:rPr>
                <w:b/>
              </w:rPr>
              <w:t xml:space="preserve"> 및 </w:t>
            </w:r>
            <w:proofErr w:type="spellStart"/>
            <w:r>
              <w:rPr>
                <w:b/>
              </w:rPr>
              <w:t>기술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문의</w:t>
            </w:r>
            <w:proofErr w:type="spellEnd"/>
          </w:p>
        </w:tc>
        <w:tc>
          <w:tcPr>
            <w:tcW w:w="6036" w:type="dxa"/>
            <w:vAlign w:val="center"/>
          </w:tcPr>
          <w:p w:rsidR="00A86D64" w:rsidRDefault="00F04D78">
            <w:pPr>
              <w:rPr>
                <w:lang w:eastAsia="ko-KR"/>
              </w:rPr>
            </w:pPr>
            <w:proofErr w:type="spellStart"/>
            <w:r>
              <w:rPr>
                <w:lang w:eastAsia="ko-KR"/>
              </w:rPr>
              <w:t>코스모신소재</w:t>
            </w:r>
            <w:proofErr w:type="spellEnd"/>
            <w:r>
              <w:rPr>
                <w:lang w:eastAsia="ko-KR"/>
              </w:rPr>
              <w:t xml:space="preserve">(주) </w:t>
            </w:r>
            <w:proofErr w:type="gramStart"/>
            <w:r>
              <w:rPr>
                <w:lang w:eastAsia="ko-KR"/>
              </w:rPr>
              <w:t>전지재료연구소 /</w:t>
            </w:r>
            <w:proofErr w:type="gramEnd"/>
            <w:r>
              <w:rPr>
                <w:lang w:eastAsia="ko-KR"/>
              </w:rPr>
              <w:t xml:space="preserve"> </w:t>
            </w:r>
            <w:proofErr w:type="spellStart"/>
            <w:r w:rsidR="000966ED">
              <w:rPr>
                <w:rFonts w:hint="eastAsia"/>
                <w:lang w:eastAsia="ko-KR"/>
              </w:rPr>
              <w:t>장선호</w:t>
            </w:r>
            <w:proofErr w:type="spellEnd"/>
            <w:r w:rsidR="000966ED">
              <w:rPr>
                <w:rFonts w:hint="eastAsia"/>
                <w:lang w:eastAsia="ko-KR"/>
              </w:rPr>
              <w:t xml:space="preserve"> </w:t>
            </w:r>
            <w:r w:rsidR="000966ED">
              <w:rPr>
                <w:lang w:eastAsia="ko-KR"/>
              </w:rPr>
              <w:t>043-850-1341</w:t>
            </w:r>
          </w:p>
        </w:tc>
      </w:tr>
      <w:tr w:rsidR="00A86D64" w:rsidTr="000966ED">
        <w:tc>
          <w:tcPr>
            <w:tcW w:w="3936" w:type="dxa"/>
            <w:shd w:val="clear" w:color="auto" w:fill="EAF2F8"/>
            <w:vAlign w:val="center"/>
          </w:tcPr>
          <w:p w:rsidR="00A86D64" w:rsidRDefault="00F04D78">
            <w:proofErr w:type="spellStart"/>
            <w:r>
              <w:rPr>
                <w:b/>
              </w:rPr>
              <w:t>입찰</w:t>
            </w:r>
            <w:proofErr w:type="spellEnd"/>
            <w:r>
              <w:rPr>
                <w:b/>
              </w:rPr>
              <w:t xml:space="preserve"> 및 </w:t>
            </w:r>
            <w:proofErr w:type="spellStart"/>
            <w:r>
              <w:rPr>
                <w:b/>
              </w:rPr>
              <w:t>계약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문의</w:t>
            </w:r>
            <w:proofErr w:type="spellEnd"/>
          </w:p>
        </w:tc>
        <w:tc>
          <w:tcPr>
            <w:tcW w:w="6036" w:type="dxa"/>
            <w:vAlign w:val="center"/>
          </w:tcPr>
          <w:p w:rsidR="00A86D64" w:rsidRDefault="00F04D78">
            <w:pPr>
              <w:rPr>
                <w:lang w:eastAsia="ko-KR"/>
              </w:rPr>
            </w:pPr>
            <w:proofErr w:type="spellStart"/>
            <w:r>
              <w:rPr>
                <w:lang w:eastAsia="ko-KR"/>
              </w:rPr>
              <w:t>코스모신소재</w:t>
            </w:r>
            <w:proofErr w:type="spellEnd"/>
            <w:r>
              <w:rPr>
                <w:lang w:eastAsia="ko-KR"/>
              </w:rPr>
              <w:t xml:space="preserve">(주) </w:t>
            </w:r>
            <w:proofErr w:type="gramStart"/>
            <w:r w:rsidR="000966ED">
              <w:rPr>
                <w:rFonts w:hint="eastAsia"/>
                <w:lang w:eastAsia="ko-KR"/>
              </w:rPr>
              <w:t xml:space="preserve">전지재료연구소 </w:t>
            </w:r>
            <w:r>
              <w:rPr>
                <w:lang w:eastAsia="ko-KR"/>
              </w:rPr>
              <w:t>/</w:t>
            </w:r>
            <w:proofErr w:type="gramEnd"/>
            <w:r>
              <w:rPr>
                <w:lang w:eastAsia="ko-KR"/>
              </w:rPr>
              <w:t xml:space="preserve"> </w:t>
            </w:r>
            <w:r w:rsidR="000966ED">
              <w:rPr>
                <w:rFonts w:hint="eastAsia"/>
                <w:lang w:eastAsia="ko-KR"/>
              </w:rPr>
              <w:t xml:space="preserve">조성호 </w:t>
            </w:r>
            <w:r w:rsidR="000966ED">
              <w:rPr>
                <w:lang w:eastAsia="ko-KR"/>
              </w:rPr>
              <w:t>043-850-1324</w:t>
            </w:r>
          </w:p>
        </w:tc>
      </w:tr>
    </w:tbl>
    <w:p w:rsidR="00A86D64" w:rsidRDefault="00A86D64">
      <w:pPr>
        <w:keepNext/>
        <w:spacing w:after="20"/>
        <w:rPr>
          <w:lang w:eastAsia="ko-KR"/>
        </w:rPr>
      </w:pPr>
    </w:p>
    <w:p w:rsidR="00A86D64" w:rsidRDefault="00F04D78">
      <w:pPr>
        <w:keepNext/>
        <w:spacing w:after="20"/>
        <w:jc w:val="center"/>
        <w:rPr>
          <w:lang w:eastAsia="ko-KR"/>
        </w:rPr>
      </w:pPr>
      <w:r>
        <w:rPr>
          <w:b/>
          <w:lang w:eastAsia="ko-KR"/>
        </w:rPr>
        <w:t>2026년 9월 11일</w:t>
      </w:r>
    </w:p>
    <w:p w:rsidR="00A86D64" w:rsidRDefault="00F04D78">
      <w:pPr>
        <w:spacing w:after="20"/>
        <w:jc w:val="center"/>
        <w:rPr>
          <w:lang w:eastAsia="ko-KR"/>
        </w:rPr>
      </w:pPr>
      <w:proofErr w:type="spellStart"/>
      <w:r>
        <w:rPr>
          <w:b/>
          <w:sz w:val="24"/>
          <w:lang w:eastAsia="ko-KR"/>
        </w:rPr>
        <w:t>코스모신소재</w:t>
      </w:r>
      <w:proofErr w:type="spellEnd"/>
      <w:r>
        <w:rPr>
          <w:b/>
          <w:sz w:val="24"/>
          <w:lang w:eastAsia="ko-KR"/>
        </w:rPr>
        <w:t>(주)</w:t>
      </w:r>
    </w:p>
    <w:sectPr w:rsidR="00A86D64" w:rsidSect="00034616">
      <w:pgSz w:w="12240" w:h="15840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6ED"/>
    <w:rsid w:val="0015074B"/>
    <w:rsid w:val="00281729"/>
    <w:rsid w:val="0029639D"/>
    <w:rsid w:val="00326F90"/>
    <w:rsid w:val="00A86D64"/>
    <w:rsid w:val="00AA1D8D"/>
    <w:rsid w:val="00B47730"/>
    <w:rsid w:val="00CB0664"/>
    <w:rsid w:val="00F04D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3EAC9F"/>
  <w14:defaultImageDpi w14:val="300"/>
  <w15:docId w15:val="{C5B72007-CD64-49A9-9B88-AA222CF00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pPr>
      <w:spacing w:after="40" w:line="240" w:lineRule="auto"/>
    </w:pPr>
    <w:rPr>
      <w:rFonts w:ascii="맑은 고딕" w:eastAsia="맑은 고딕" w:hAnsi="맑은 고딕"/>
      <w:sz w:val="19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120" w:after="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6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DF43F2-10FD-47B6-AFC7-B832480ED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조성호</cp:lastModifiedBy>
  <cp:revision>5</cp:revision>
  <dcterms:created xsi:type="dcterms:W3CDTF">2013-12-23T23:15:00Z</dcterms:created>
  <dcterms:modified xsi:type="dcterms:W3CDTF">2026-09-11T05:43:00Z</dcterms:modified>
  <cp:category/>
</cp:coreProperties>
</file>