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81D" w:rsidRPr="00575E38" w:rsidRDefault="006C481D" w:rsidP="006C481D">
      <w:pPr>
        <w:wordWrap/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64"/>
          <w:szCs w:val="64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64"/>
          <w:szCs w:val="64"/>
        </w:rPr>
        <w:t>입 찰 공 고</w:t>
      </w:r>
    </w:p>
    <w:p w:rsidR="006C481D" w:rsidRPr="00575E38" w:rsidRDefault="006C481D" w:rsidP="006C481D">
      <w:pPr>
        <w:wordWrap/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8"/>
          <w:szCs w:val="20"/>
        </w:rPr>
      </w:pPr>
    </w:p>
    <w:p w:rsidR="006C481D" w:rsidRPr="00575E38" w:rsidRDefault="006C481D" w:rsidP="006C481D">
      <w:pPr>
        <w:snapToGrid w:val="0"/>
        <w:spacing w:line="276" w:lineRule="auto"/>
        <w:ind w:leftChars="250" w:left="3082" w:hanging="2582"/>
        <w:jc w:val="left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7"/>
          <w:szCs w:val="27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ㆍ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사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업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명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 xml:space="preserve">: 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2026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A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PBC</w:t>
      </w:r>
      <w:r w:rsidR="001F0ED6"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(도쿄돔)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원정 응원단 운영</w:t>
      </w:r>
    </w:p>
    <w:p w:rsidR="006C481D" w:rsidRPr="00575E38" w:rsidRDefault="006C481D" w:rsidP="006C481D">
      <w:pPr>
        <w:snapToGrid w:val="0"/>
        <w:spacing w:line="276" w:lineRule="auto"/>
        <w:ind w:leftChars="250" w:left="3384" w:hanging="2884"/>
        <w:jc w:val="left"/>
        <w:textAlignment w:val="baseline"/>
        <w:rPr>
          <w:rFonts w:ascii="KBO 다이아고딕 Light" w:eastAsia="KBO 다이아고딕 Light" w:hAnsi="KBO 다이아고딕 Light" w:cs="굴림"/>
          <w:color w:val="000000" w:themeColor="text1"/>
          <w:kern w:val="0"/>
          <w:sz w:val="27"/>
          <w:szCs w:val="27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 w:themeColor="text1"/>
          <w:kern w:val="0"/>
          <w:sz w:val="27"/>
          <w:szCs w:val="27"/>
        </w:rPr>
        <w:t>ㆍ제출마감일시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 w:themeColor="text1"/>
          <w:kern w:val="0"/>
          <w:sz w:val="27"/>
          <w:szCs w:val="27"/>
        </w:rPr>
        <w:t xml:space="preserve"> : 202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 w:themeColor="text1"/>
          <w:kern w:val="0"/>
          <w:sz w:val="27"/>
          <w:szCs w:val="27"/>
        </w:rPr>
        <w:t>6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>/</w:t>
      </w:r>
      <w:r w:rsidR="00617F9A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10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>/</w:t>
      </w:r>
      <w:r w:rsidR="00B21ED7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12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(</w:t>
      </w:r>
      <w:r w:rsidR="00B21ED7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>월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 xml:space="preserve">) 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11:</w:t>
      </w:r>
      <w:r w:rsidR="004408CA"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0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0</w:t>
      </w:r>
    </w:p>
    <w:p w:rsidR="006C481D" w:rsidRPr="00575E38" w:rsidRDefault="006C481D" w:rsidP="006C481D">
      <w:pPr>
        <w:snapToGrid w:val="0"/>
        <w:spacing w:line="276" w:lineRule="auto"/>
        <w:ind w:leftChars="250" w:left="3130" w:hanging="2630"/>
        <w:jc w:val="left"/>
        <w:textAlignment w:val="baseline"/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ㆍ수 요 기 관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: 사단법인 한국야구위원회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6C481D" w:rsidRPr="00575E38" w:rsidTr="00331D1C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331D1C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입찰 설명서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에는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이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기재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 xml:space="preserve">되어 있으며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모든 입찰 희망자는 이를 열람하여야 합니다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로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:rsidR="006C481D" w:rsidRPr="00575E38" w:rsidRDefault="006C481D" w:rsidP="006C481D">
      <w:pPr>
        <w:wordWrap/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240"/>
      </w:tblGrid>
      <w:tr w:rsidR="006C481D" w:rsidRPr="00575E38" w:rsidTr="007E2EBF">
        <w:trPr>
          <w:trHeight w:val="2492"/>
          <w:jc w:val="center"/>
        </w:trPr>
        <w:tc>
          <w:tcPr>
            <w:tcW w:w="5240" w:type="dxa"/>
            <w:vAlign w:val="center"/>
          </w:tcPr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사단법인 한국야구위원회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: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 서울특별시 강남구 강남대로 278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 www.koreabaseball.com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 (02)3460-4600</w:t>
            </w:r>
          </w:p>
        </w:tc>
      </w:tr>
    </w:tbl>
    <w:p w:rsidR="006C481D" w:rsidRPr="00575E38" w:rsidRDefault="006C481D" w:rsidP="006C481D">
      <w:pPr>
        <w:snapToGrid w:val="0"/>
        <w:spacing w:before="4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p w:rsidR="006C481D" w:rsidRPr="00575E38" w:rsidRDefault="006C481D" w:rsidP="006C481D">
      <w:pPr>
        <w:snapToGrid w:val="0"/>
        <w:spacing w:before="4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noProof/>
          <w:kern w:val="0"/>
          <w:sz w:val="24"/>
          <w:szCs w:val="24"/>
        </w:rPr>
        <w:drawing>
          <wp:inline distT="0" distB="0" distL="0" distR="0" wp14:anchorId="0D179DF2" wp14:editId="5E1303AF">
            <wp:extent cx="1435100" cy="14351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BO로고_기본형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11" cy="143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81D" w:rsidRPr="00575E38" w:rsidRDefault="006C481D" w:rsidP="006C481D">
      <w:pPr>
        <w:wordWrap/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p w:rsidR="006C481D" w:rsidRPr="00575E38" w:rsidRDefault="006C481D" w:rsidP="006C481D">
      <w:pPr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 xml:space="preserve">2026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40"/>
          <w:szCs w:val="40"/>
        </w:rPr>
        <w:t>A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>PBC</w:t>
      </w:r>
      <w:r w:rsidR="005F3261"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>(도쿄돔)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 xml:space="preserve"> 원정 응원단 운영</w:t>
      </w:r>
    </w:p>
    <w:p w:rsidR="00600786" w:rsidRDefault="00600786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16"/>
          <w:szCs w:val="26"/>
        </w:rPr>
      </w:pPr>
      <w:r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16"/>
          <w:szCs w:val="26"/>
        </w:rPr>
        <w:br w:type="page"/>
      </w:r>
    </w:p>
    <w:p w:rsidR="006C481D" w:rsidRPr="00575E38" w:rsidRDefault="006C481D" w:rsidP="006C481D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6"/>
          <w:szCs w:val="26"/>
        </w:rPr>
        <w:lastRenderedPageBreak/>
        <w:t>입찰에 부치고자 다음과 같이 공고합니다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4999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7"/>
        <w:gridCol w:w="4830"/>
        <w:gridCol w:w="1960"/>
        <w:gridCol w:w="274"/>
      </w:tblGrid>
      <w:tr w:rsidR="006C481D" w:rsidRPr="00575E38" w:rsidTr="007E2EBF">
        <w:trPr>
          <w:trHeight w:val="113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575E38">
              <w:rPr>
                <w:rFonts w:ascii="KBO 다이아고딕 Light" w:eastAsia="KBO 다이아고딕 Light" w:hAnsi="KBO 다이아고딕 Light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본 계약은 청렴계약제가 적용됩니다 </w:t>
            </w: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132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481D" w:rsidRPr="00575E38" w:rsidRDefault="006C481D" w:rsidP="007E2EB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842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wordWrap/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본 계약은 국가계약법 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또는 지방계약법 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에 따라 청렴계약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청렴서약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제가 적용되는 물품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용역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입찰자는 반드시 입찰서 제출시 아래의 청렴계약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에 관한 내용을 숙지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승낙하여야 하며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동 내용을 위반한 경우 발주기관의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조치에 대하여 어떠한 이의도 제기할 수 없습니다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3086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:rsidR="006C481D" w:rsidRPr="00575E38" w:rsidRDefault="006C481D" w:rsidP="007E2EB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2"/>
                <w:szCs w:val="20"/>
              </w:rPr>
            </w:pP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100" w:rightChars="50" w:right="100"/>
              <w:textAlignment w:val="baseline"/>
              <w:rPr>
                <w:rFonts w:ascii="KBO 다이아고딕 Light" w:eastAsia="KBO 다이아고딕 Light" w:hAnsi="KBO 다이아고딕 Light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「국가계약법」제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또는 「지방계약법」제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에 따라 본 입찰에 참여한 당사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대리인과 임직원은 입찰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계약체결 또는 계약이행 등의 과정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납품 이후를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에서 아래 각 호의 청렴계약 조건을 준수할 것이며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이를 위반할 때에는 입찰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낙찰을 취소하거나 계약을 해제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해지하는 등의 불이익을 감수하고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이에 민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4"/>
                <w:kern w:val="0"/>
                <w:sz w:val="21"/>
                <w:szCs w:val="21"/>
              </w:rPr>
              <w:t>이의를 제기하지 않을 것임을 약정합니다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향응 등을 요구 또는 약속하거나 수수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575E38">
              <w:rPr>
                <w:rFonts w:ascii="바탕" w:eastAsia="바탕" w:hAnsi="바탕" w:cs="바탕" w:hint="eastAsia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하지 않을 것이며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에게 금품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향응 등을 제공한 경우에는 「국가계약법 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호 또는 「지방계약법 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 제92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따른 부정당업자의 입찰참가자격 제한 처분을 받겠습니다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4"/>
                <w:kern w:val="0"/>
                <w:sz w:val="21"/>
                <w:szCs w:val="21"/>
              </w:rPr>
              <w:t>입찰가격의 사전 협의 또는 특정인의 낙찰을 위한 담합 등 공정한 경쟁을 방해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하는 행위시에는 「국가계약법 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7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호 또는 「지방계약법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호에 따른 부정당업자의 입찰참가자격 제한 처분을 받겠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공정한 직무수행을 방해하는 알선</w:t>
            </w:r>
            <w:r w:rsidRPr="00575E38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청탁을 통하여 입찰 또는 계약과 관련된 특정 정보의 제공을 요구하거나 받는 행위를 하지 않겠습니다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:rsidR="006C481D" w:rsidRPr="00575E38" w:rsidRDefault="006C481D" w:rsidP="007E2EB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116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</w:tbl>
    <w:p w:rsidR="006C481D" w:rsidRPr="00575E38" w:rsidRDefault="006C481D" w:rsidP="006C481D">
      <w:pPr>
        <w:pStyle w:val="a5"/>
        <w:snapToGrid w:val="0"/>
        <w:spacing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30"/>
          <w:szCs w:val="30"/>
        </w:rPr>
        <w:t>입찰에 부치는 사항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사 업 명 :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2026 APBC</w:t>
      </w:r>
      <w:r w:rsidR="005F3261"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(도쿄돔)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원정 응원단 운영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사업예산 :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190,000,000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원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>(VAT 및 용역수행에 소요되는 제반비용 일체 포함)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사업기간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계약체결일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~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2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026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년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12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월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31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일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용역범위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제안요청서 참조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입찰/계약방식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일반경쟁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(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협상에 의한 계약)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입찰참가 자격</w:t>
      </w:r>
    </w:p>
    <w:p w:rsidR="006C481D" w:rsidRPr="00575E38" w:rsidRDefault="005B4BF8" w:rsidP="005B4BF8">
      <w:pPr>
        <w:pStyle w:val="a5"/>
        <w:wordWrap/>
        <w:snapToGrid w:val="0"/>
        <w:spacing w:before="40" w:after="100" w:line="276" w:lineRule="auto"/>
        <w:ind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국가를 당사자로 하는 계약에 관한 법률 시행령 제1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2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조 및 동법 시행규칙 제14조 규정에 의한 입찰 참가자격 요건을 갖춘 자</w:t>
      </w:r>
    </w:p>
    <w:p w:rsidR="006C481D" w:rsidRPr="00575E38" w:rsidRDefault="005B4BF8" w:rsidP="005B4BF8">
      <w:pPr>
        <w:pStyle w:val="a5"/>
        <w:wordWrap/>
        <w:snapToGrid w:val="0"/>
        <w:spacing w:before="40" w:after="100" w:line="276" w:lineRule="auto"/>
        <w:ind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국가를 당사자로 하는 계약에 관한 법률 제27조(부정당업자의 입찰 참가 자격제한)에 해당되지 아니한 자</w:t>
      </w:r>
    </w:p>
    <w:p w:rsidR="006F74B5" w:rsidRPr="00575E38" w:rsidRDefault="005B4BF8" w:rsidP="005B4BF8">
      <w:pPr>
        <w:pStyle w:val="a5"/>
        <w:wordWrap/>
        <w:snapToGrid w:val="0"/>
        <w:spacing w:before="40" w:after="100" w:line="276" w:lineRule="auto"/>
        <w:ind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국가를 당사자로 하는 계약에 관한 법률 시행령 제72조에 의거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하여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 공동수급(공동이행 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lastRenderedPageBreak/>
        <w:t>방식만 허용)으로 입찰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가능하며, 사업책임자가 속한 업체가 </w:t>
      </w:r>
      <w:r w:rsidR="006F74B5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대표사가 되어야</w:t>
      </w:r>
      <w:r w:rsidR="006F74B5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하고 제안서 내 업체별 업무 분담 내용,</w:t>
      </w:r>
      <w:r w:rsidR="006F74B5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="006F74B5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비율을 명확히 표시하여야 </w:t>
      </w:r>
      <w:r w:rsidR="006D360B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함</w:t>
      </w:r>
    </w:p>
    <w:p w:rsidR="006F74B5" w:rsidRPr="005B4BF8" w:rsidRDefault="005B4BF8" w:rsidP="005B4BF8">
      <w:pPr>
        <w:wordWrap/>
        <w:snapToGrid w:val="0"/>
        <w:spacing w:before="40" w:after="100" w:line="276" w:lineRule="auto"/>
        <w:ind w:leftChars="400"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B4BF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B4BF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F74B5" w:rsidRPr="005B4BF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최근</w:t>
      </w:r>
      <w:r w:rsidR="006F74B5" w:rsidRPr="005B4BF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 3년 이내 프로스포츠 응원단 운영을 담당하였거나, 이와 유사한 행사 및 사업을 진행한 경험이 있는 업체</w:t>
      </w:r>
    </w:p>
    <w:p w:rsidR="006C481D" w:rsidRPr="00A9596A" w:rsidRDefault="006C481D" w:rsidP="006C481D">
      <w:pPr>
        <w:pStyle w:val="a5"/>
        <w:wordWrap/>
        <w:snapToGrid w:val="0"/>
        <w:spacing w:after="100"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4"/>
          <w:szCs w:val="30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과업수행자 선정 방법</w:t>
      </w:r>
    </w:p>
    <w:p w:rsidR="006C481D" w:rsidRPr="00575E38" w:rsidRDefault="006C481D" w:rsidP="006C481D">
      <w:pPr>
        <w:pStyle w:val="a5"/>
        <w:numPr>
          <w:ilvl w:val="0"/>
          <w:numId w:val="6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가격평가점수와 기술평가점수를 합산하여 최종 점수 산출</w:t>
      </w:r>
    </w:p>
    <w:p w:rsidR="006C481D" w:rsidRPr="00575E38" w:rsidRDefault="006C481D" w:rsidP="006C481D">
      <w:pPr>
        <w:pStyle w:val="a5"/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가격평가(</w:t>
      </w:r>
      <w:r w:rsidR="00BA6D48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20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%)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기준은 제안요청서 참조</w:t>
      </w:r>
    </w:p>
    <w:p w:rsidR="006C481D" w:rsidRPr="00575E38" w:rsidRDefault="006C481D" w:rsidP="006C481D">
      <w:pPr>
        <w:pStyle w:val="a5"/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기술평가(</w:t>
      </w:r>
      <w:r w:rsidR="00BA6D48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80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%):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입찰참가업체의 발표 심사를 통한 평가 실시</w:t>
      </w:r>
    </w:p>
    <w:p w:rsidR="006C481D" w:rsidRPr="00575E38" w:rsidRDefault="006C481D" w:rsidP="006C481D">
      <w:pPr>
        <w:pStyle w:val="a5"/>
        <w:numPr>
          <w:ilvl w:val="0"/>
          <w:numId w:val="6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협상적격자 선정 및 우선협상대상자 지정</w:t>
      </w:r>
    </w:p>
    <w:p w:rsidR="006C481D" w:rsidRPr="00575E38" w:rsidRDefault="006C481D" w:rsidP="006C481D">
      <w:pPr>
        <w:wordWrap/>
        <w:snapToGrid w:val="0"/>
        <w:spacing w:after="100" w:line="276" w:lineRule="auto"/>
        <w:ind w:leftChars="400" w:left="1007" w:hangingChars="100" w:hanging="207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기술평가점수가 기술평가분야 배점 한도의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85%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이상인 자를 협상적격자로 선정</w:t>
      </w:r>
    </w:p>
    <w:p w:rsidR="006C481D" w:rsidRPr="00575E38" w:rsidRDefault="006C481D" w:rsidP="006B72EE">
      <w:pPr>
        <w:wordWrap/>
        <w:snapToGrid w:val="0"/>
        <w:spacing w:after="100" w:line="276" w:lineRule="auto"/>
        <w:ind w:leftChars="400" w:left="1173" w:hangingChars="180" w:hanging="373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기술평가점수와 입찰가격점수를 합산한 점수가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위인 자를 우선협상대상자로 지정하고,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협상을 통해 낙찰자를 결정하되 우선협상대상자와 협상이 이루어지면 차 순위자와의 협상은 진행하지 않음.</w:t>
      </w:r>
    </w:p>
    <w:p w:rsidR="006C481D" w:rsidRPr="00575E38" w:rsidRDefault="006C481D" w:rsidP="006C481D">
      <w:pPr>
        <w:pStyle w:val="a5"/>
        <w:numPr>
          <w:ilvl w:val="0"/>
          <w:numId w:val="6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종합점수가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동점인 경우에는 기술능력평가 고득점순, 기술능력평가 기준의 배점항목이 큰 항목에서 높은 점수를 얻은 업체를 우선순위자로 결정</w:t>
      </w:r>
    </w:p>
    <w:p w:rsidR="006C481D" w:rsidRPr="00575E38" w:rsidRDefault="006C481D" w:rsidP="006C481D">
      <w:pPr>
        <w:pStyle w:val="a5"/>
        <w:widowControl/>
        <w:numPr>
          <w:ilvl w:val="0"/>
          <w:numId w:val="6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협상대상자가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제안한 과업이행내용, 일정, 가격 등의 제안서 내용을 대상으로 협상을 하며, 협상대상자와의 협상을 통해 그 내용의 일부를 조정할 수 있음</w:t>
      </w:r>
    </w:p>
    <w:p w:rsidR="006C481D" w:rsidRDefault="006C481D" w:rsidP="006C481D">
      <w:pPr>
        <w:pStyle w:val="a5"/>
        <w:widowControl/>
        <w:numPr>
          <w:ilvl w:val="0"/>
          <w:numId w:val="6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심사결과 적격자가 없는 경우 또는 모든 협상적격자와 협상 결렬 시에는 재공고입찰 또는 신규입찰에 부칠 수 있음</w:t>
      </w:r>
    </w:p>
    <w:p w:rsidR="00653625" w:rsidRPr="00653625" w:rsidRDefault="00653625" w:rsidP="00653625">
      <w:pPr>
        <w:pStyle w:val="a5"/>
        <w:widowControl/>
        <w:numPr>
          <w:ilvl w:val="0"/>
          <w:numId w:val="6"/>
        </w:numPr>
        <w:wordWrap/>
        <w:snapToGrid w:val="0"/>
        <w:spacing w:line="276" w:lineRule="auto"/>
        <w:ind w:leftChars="0"/>
        <w:jc w:val="left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5E144D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경쟁입찰이</w:t>
      </w:r>
      <w:r w:rsidRPr="005E144D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성립하지 아니하거나 유찰(재공고입찰 포함)될 경우, 「국가를 당사자로 하는 계약에 관한 법률 시행령」 제27조에 따라 수의계약으로 전환하여 진행할 수 있음</w:t>
      </w:r>
    </w:p>
    <w:p w:rsidR="006C481D" w:rsidRPr="00575E38" w:rsidRDefault="006C481D" w:rsidP="006C481D">
      <w:pPr>
        <w:wordWrap/>
        <w:snapToGrid w:val="0"/>
        <w:spacing w:before="40" w:after="10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제안서 제출</w:t>
      </w:r>
    </w:p>
    <w:p w:rsidR="006C481D" w:rsidRPr="00575E38" w:rsidRDefault="006C481D" w:rsidP="006C481D">
      <w:pPr>
        <w:pStyle w:val="a5"/>
        <w:numPr>
          <w:ilvl w:val="0"/>
          <w:numId w:val="7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제안서 제출 장소</w:t>
      </w:r>
    </w:p>
    <w:p w:rsidR="006C481D" w:rsidRPr="00575E38" w:rsidRDefault="006C481D" w:rsidP="00592FDC">
      <w:pPr>
        <w:pStyle w:val="a5"/>
        <w:wordWrap/>
        <w:snapToGrid w:val="0"/>
        <w:spacing w:after="10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제출마감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 2026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년 </w:t>
      </w:r>
      <w:r w:rsidR="0008628D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10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월 </w:t>
      </w:r>
      <w:r w:rsidR="00D3752F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12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일(</w:t>
      </w:r>
      <w:r w:rsidR="00D3752F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월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)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11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:</w:t>
      </w:r>
      <w:r w:rsidR="005E38D6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0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0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까지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(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마감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이후 제출 불가)</w:t>
      </w:r>
    </w:p>
    <w:p w:rsidR="006C481D" w:rsidRPr="00575E38" w:rsidRDefault="006C481D" w:rsidP="00592FDC">
      <w:pPr>
        <w:pStyle w:val="a5"/>
        <w:wordWrap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제출장소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발주기관(한국야구위원회)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사무국</w:t>
      </w:r>
    </w:p>
    <w:p w:rsidR="006C481D" w:rsidRPr="006B72EE" w:rsidRDefault="006C481D" w:rsidP="006C481D">
      <w:pPr>
        <w:pStyle w:val="a5"/>
        <w:wordWrap/>
        <w:snapToGrid w:val="0"/>
        <w:spacing w:after="100" w:line="276" w:lineRule="auto"/>
        <w:ind w:leftChars="0" w:firstLineChars="100" w:firstLine="19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</w:pP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- 주소 : 서울시 강남구 강남대로 </w:t>
      </w:r>
      <w:r w:rsidRPr="006B72EE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 xml:space="preserve">278 </w:t>
      </w: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야구회관 </w:t>
      </w:r>
      <w:r w:rsidRPr="006B72EE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>3</w:t>
      </w: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층 마케팅팀</w:t>
      </w:r>
    </w:p>
    <w:p w:rsidR="006C481D" w:rsidRPr="00575E38" w:rsidRDefault="006C481D" w:rsidP="00592FDC">
      <w:pPr>
        <w:pStyle w:val="a5"/>
        <w:wordWrap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제출방법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제출서류 일체를 구비하여 직접방문 제출</w:t>
      </w:r>
    </w:p>
    <w:p w:rsidR="006C481D" w:rsidRPr="006B72EE" w:rsidRDefault="006C481D" w:rsidP="006C481D">
      <w:pPr>
        <w:pStyle w:val="a5"/>
        <w:wordWrap/>
        <w:snapToGrid w:val="0"/>
        <w:spacing w:after="100" w:line="276" w:lineRule="auto"/>
        <w:ind w:leftChars="0" w:firstLineChars="200" w:firstLine="38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</w:pP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- 우편접수 불가</w:t>
      </w:r>
    </w:p>
    <w:p w:rsidR="006C481D" w:rsidRPr="00575E38" w:rsidRDefault="006C481D" w:rsidP="006C481D">
      <w:pPr>
        <w:pStyle w:val="a5"/>
        <w:numPr>
          <w:ilvl w:val="0"/>
          <w:numId w:val="7"/>
        </w:numPr>
        <w:snapToGrid w:val="0"/>
        <w:spacing w:after="12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lastRenderedPageBreak/>
        <w:t>제출서류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[붙임1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입찰참가신청서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[붙임2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제안사 일반현황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[붙임3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주요사업내용 및 실적 1부.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[붙임4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실행조직도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및 투입 인력 총괄표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[붙임5]용역실적증명서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[붙임6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정보 비공개 동의서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[붙임7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서약서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[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붙임8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사업예산편성계획 1부.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[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붙임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9]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견적서(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VAT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포함)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부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.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br/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※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 견적서 필수 포함 내용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br/>
      </w:r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바탕"/>
          <w:sz w:val="22"/>
        </w:rPr>
        <w:t xml:space="preserve">  </w:t>
      </w:r>
      <w:r w:rsidRPr="00696E72">
        <w:rPr>
          <w:rFonts w:ascii="바탕" w:eastAsia="바탕" w:hAnsi="바탕" w:cs="바탕" w:hint="eastAsia"/>
          <w:sz w:val="22"/>
        </w:rPr>
        <w:t>◦</w:t>
      </w:r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참여인원(응원단장, 치어리더, 고수 등 진행인력) 인건비, 경비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br/>
      </w:r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바탕"/>
          <w:sz w:val="22"/>
        </w:rPr>
        <w:t xml:space="preserve">  </w:t>
      </w:r>
      <w:r w:rsidRPr="00696E72">
        <w:rPr>
          <w:rFonts w:ascii="바탕" w:eastAsia="바탕" w:hAnsi="바탕" w:cs="바탕" w:hint="eastAsia"/>
          <w:sz w:val="22"/>
        </w:rPr>
        <w:t>◦</w:t>
      </w:r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응원 관련 물품(응원도구, 단체복) 구매 및 응원단 운영비(유니폼, 의상 등)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(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공동수급인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경우)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공동수급협정서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기업신용평가등급확인서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(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해당 기관 양식)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입찰보증보험증권(입찰보증금액은 공고된 입찰(응찰)가격의 5% 가격을 기재)</w:t>
      </w:r>
    </w:p>
    <w:p w:rsidR="005178AD" w:rsidRPr="00696E72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2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법인 등기부등본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과 사업자등록증 각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/>
          <w:kern w:val="0"/>
          <w:sz w:val="22"/>
          <w:szCs w:val="24"/>
        </w:rPr>
        <w:t>*개인사업자인 경우 사업자등록증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2"/>
          <w:szCs w:val="24"/>
        </w:rPr>
        <w:t>만 제출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br/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[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입찰무효사항인 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‘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상호 또는 법인의 명칭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’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및 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‘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대표자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(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수인의 대표자가 있는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경우에는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대표자 전원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)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의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성명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'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확인용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] ※말소사항 포함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/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사본 제출 시 원본대조필 확인 필요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제안서 7부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및 USB 1개 (①~</w:t>
      </w:r>
      <w:r w:rsidRPr="00575E38">
        <w:rPr>
          <w:rFonts w:ascii="KBO 다이아고딕 Light" w:eastAsia="KBO 다이아고딕 Light" w:hAnsi="KBO 다이아고딕 Light" w:cs="굴림" w:hint="eastAsia"/>
          <w:bCs/>
          <w:color w:val="000000"/>
          <w:kern w:val="0"/>
          <w:sz w:val="24"/>
          <w:szCs w:val="24"/>
        </w:rPr>
        <w:t>⑬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서류 스캔본 및 제안서 파일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USB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에 담아 제출)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신청인 명함 첨부 (연락처 포함: 핸드폰 번호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/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이메일 주소 등)</w:t>
      </w:r>
    </w:p>
    <w:p w:rsidR="005178AD" w:rsidRPr="00575E38" w:rsidRDefault="005178AD" w:rsidP="005178AD">
      <w:pPr>
        <w:wordWrap/>
        <w:snapToGrid w:val="0"/>
        <w:spacing w:line="276" w:lineRule="auto"/>
        <w:ind w:left="100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snapToGrid w:val="0"/>
        <w:spacing w:line="240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추진 일정</w:t>
      </w:r>
    </w:p>
    <w:tbl>
      <w:tblPr>
        <w:tblStyle w:val="a6"/>
        <w:tblW w:w="0" w:type="auto"/>
        <w:tblInd w:w="426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4"/>
        <w:gridCol w:w="4536"/>
        <w:gridCol w:w="3542"/>
      </w:tblGrid>
      <w:tr w:rsidR="006C481D" w:rsidRPr="00575E38" w:rsidTr="007E2EBF">
        <w:trPr>
          <w:trHeight w:val="20"/>
        </w:trPr>
        <w:tc>
          <w:tcPr>
            <w:tcW w:w="1134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9E2F3" w:themeFill="accent1" w:themeFillTint="33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단계</w:t>
            </w:r>
          </w:p>
        </w:tc>
        <w:tc>
          <w:tcPr>
            <w:tcW w:w="4536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9E2F3" w:themeFill="accent1" w:themeFillTint="33"/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내용</w:t>
            </w:r>
          </w:p>
        </w:tc>
        <w:tc>
          <w:tcPr>
            <w:tcW w:w="3542" w:type="dxa"/>
            <w:tcBorders>
              <w:top w:val="single" w:sz="12" w:space="0" w:color="auto"/>
              <w:bottom w:val="double" w:sz="4" w:space="0" w:color="auto"/>
              <w:right w:val="nil"/>
            </w:tcBorders>
            <w:shd w:val="clear" w:color="auto" w:fill="D9E2F3" w:themeFill="accent1" w:themeFillTint="33"/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top w:val="double" w:sz="4" w:space="0" w:color="auto"/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542" w:type="dxa"/>
            <w:tcBorders>
              <w:top w:val="double" w:sz="4" w:space="0" w:color="auto"/>
              <w:right w:val="nil"/>
            </w:tcBorders>
            <w:vAlign w:val="center"/>
          </w:tcPr>
          <w:p w:rsidR="006C481D" w:rsidRPr="00575E38" w:rsidRDefault="006C481D" w:rsidP="005C62D9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C62D9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D47271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(</w:t>
            </w:r>
            <w:r w:rsidR="005C62D9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목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2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6C481D" w:rsidRPr="00575E38" w:rsidRDefault="006C481D" w:rsidP="002E3BAA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~ 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C62D9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2E3BAA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12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.(</w:t>
            </w:r>
            <w:r w:rsidR="002E3BAA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월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 11: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0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3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 대상 통보(시간 등)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6C481D" w:rsidRPr="00575E38" w:rsidRDefault="006C481D" w:rsidP="00314F5B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2E3BAA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</w:t>
            </w:r>
            <w:r w:rsidR="00314F5B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2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.(</w:t>
            </w:r>
            <w:r w:rsidR="00314F5B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월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 (예정)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4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6C481D" w:rsidRPr="00575E38" w:rsidRDefault="006C481D" w:rsidP="00314F5B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C62D9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</w:t>
            </w:r>
            <w:r w:rsidR="00314F5B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3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.(</w:t>
            </w:r>
            <w:r w:rsidR="00314F5B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화</w:t>
            </w:r>
            <w:bookmarkStart w:id="0" w:name="_GoBack"/>
            <w:bookmarkEnd w:id="0"/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 (예정)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  <w:bottom w:val="single" w:sz="12" w:space="0" w:color="auto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5</w:t>
            </w:r>
          </w:p>
        </w:tc>
        <w:tc>
          <w:tcPr>
            <w:tcW w:w="4536" w:type="dxa"/>
            <w:tcBorders>
              <w:left w:val="nil"/>
              <w:bottom w:val="single" w:sz="12" w:space="0" w:color="auto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 w:rsidRPr="00575E38"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 통보</w:t>
            </w:r>
          </w:p>
        </w:tc>
        <w:tc>
          <w:tcPr>
            <w:tcW w:w="3542" w:type="dxa"/>
            <w:tcBorders>
              <w:bottom w:val="single" w:sz="12" w:space="0" w:color="auto"/>
              <w:righ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추후 공지</w:t>
            </w:r>
          </w:p>
        </w:tc>
      </w:tr>
    </w:tbl>
    <w:p w:rsidR="00507CF3" w:rsidRDefault="006C481D" w:rsidP="009C2FE8">
      <w:pPr>
        <w:pStyle w:val="a5"/>
        <w:numPr>
          <w:ilvl w:val="0"/>
          <w:numId w:val="5"/>
        </w:numPr>
        <w:snapToGrid w:val="0"/>
        <w:spacing w:beforeLines="50" w:before="120" w:after="0" w:line="240" w:lineRule="auto"/>
        <w:ind w:leftChars="0" w:left="984"/>
        <w:textAlignment w:val="baseline"/>
        <w:rPr>
          <w:rFonts w:ascii="KBO 다이아고딕 Light" w:eastAsia="KBO 다이아고딕 Light" w:hAnsi="KBO 다이아고딕 Light" w:cs="굴림"/>
          <w:kern w:val="0"/>
          <w:sz w:val="22"/>
          <w:szCs w:val="24"/>
        </w:rPr>
      </w:pPr>
      <w:r w:rsidRPr="006B72EE">
        <w:rPr>
          <w:rFonts w:ascii="KBO 다이아고딕 Light" w:eastAsia="KBO 다이아고딕 Light" w:hAnsi="KBO 다이아고딕 Light" w:cs="굴림" w:hint="eastAsia"/>
          <w:kern w:val="0"/>
          <w:sz w:val="22"/>
          <w:szCs w:val="24"/>
        </w:rPr>
        <w:t>발주기관의 사정에 따라 일정이 변경될 수 있음</w:t>
      </w:r>
    </w:p>
    <w:p w:rsidR="00507CF3" w:rsidRDefault="00507CF3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kern w:val="0"/>
          <w:sz w:val="22"/>
          <w:szCs w:val="24"/>
        </w:rPr>
      </w:pPr>
    </w:p>
    <w:p w:rsidR="006C481D" w:rsidRPr="00575E38" w:rsidRDefault="006C481D" w:rsidP="006C481D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5</w:t>
      </w: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. 문의처</w:t>
      </w:r>
    </w:p>
    <w:p w:rsidR="00C45D19" w:rsidRPr="00575E38" w:rsidRDefault="006C481D" w:rsidP="00065B24">
      <w:pPr>
        <w:pStyle w:val="a5"/>
        <w:snapToGrid w:val="0"/>
        <w:spacing w:line="276" w:lineRule="auto"/>
        <w:ind w:leftChars="0" w:left="425"/>
        <w:textAlignment w:val="baseline"/>
        <w:rPr>
          <w:rFonts w:ascii="KBO 다이아고딕 Light" w:eastAsia="KBO 다이아고딕 Light" w:hAnsi="KBO 다이아고딕 Light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6"/>
          <w:szCs w:val="26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 xml:space="preserve"> 과업담당부서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마케팅팀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(02-3460-465</w:t>
      </w:r>
      <w:r w:rsidR="00F75B5F"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3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, kbop01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@koreabaseball.or.kr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)</w:t>
      </w:r>
    </w:p>
    <w:sectPr w:rsidR="00C45D19" w:rsidRPr="00575E38" w:rsidSect="00EA64C5">
      <w:headerReference w:type="default" r:id="rId8"/>
      <w:footerReference w:type="default" r:id="rId9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063" w:rsidRDefault="003F7063">
      <w:pPr>
        <w:spacing w:after="0" w:line="240" w:lineRule="auto"/>
      </w:pPr>
      <w:r>
        <w:separator/>
      </w:r>
    </w:p>
  </w:endnote>
  <w:endnote w:type="continuationSeparator" w:id="0">
    <w:p w:rsidR="003F7063" w:rsidRDefault="003F7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BO 다이아고딕 Light">
    <w:panose1 w:val="00000000000000000000"/>
    <w:charset w:val="81"/>
    <w:family w:val="auto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8593"/>
      <w:docPartObj>
        <w:docPartGallery w:val="Page Numbers (Bottom of Page)"/>
        <w:docPartUnique/>
      </w:docPartObj>
    </w:sdtPr>
    <w:sdtEndPr/>
    <w:sdtContent>
      <w:p w:rsidR="005B30B8" w:rsidRDefault="006C481D">
        <w:pPr>
          <w:pStyle w:val="a4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14F5B" w:rsidRPr="00314F5B">
          <w:rPr>
            <w:noProof/>
            <w:lang w:val="ko-KR"/>
          </w:rPr>
          <w:t>4</w:t>
        </w:r>
        <w:r>
          <w:fldChar w:fldCharType="end"/>
        </w:r>
        <w:r>
          <w:t>-</w:t>
        </w:r>
      </w:p>
    </w:sdtContent>
  </w:sdt>
  <w:p w:rsidR="005B30B8" w:rsidRDefault="003F706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063" w:rsidRDefault="003F7063">
      <w:pPr>
        <w:spacing w:after="0" w:line="240" w:lineRule="auto"/>
      </w:pPr>
      <w:r>
        <w:separator/>
      </w:r>
    </w:p>
  </w:footnote>
  <w:footnote w:type="continuationSeparator" w:id="0">
    <w:p w:rsidR="003F7063" w:rsidRDefault="003F7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0B8" w:rsidRDefault="003F7063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289C"/>
    <w:multiLevelType w:val="hybridMultilevel"/>
    <w:tmpl w:val="12328198"/>
    <w:lvl w:ilvl="0" w:tplc="06487118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612EDB"/>
    <w:multiLevelType w:val="multilevel"/>
    <w:tmpl w:val="92AA105E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2" w15:restartNumberingAfterBreak="0">
    <w:nsid w:val="19B03058"/>
    <w:multiLevelType w:val="hybridMultilevel"/>
    <w:tmpl w:val="B9E04F9A"/>
    <w:lvl w:ilvl="0" w:tplc="483468D0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727207"/>
    <w:multiLevelType w:val="hybridMultilevel"/>
    <w:tmpl w:val="F84061CC"/>
    <w:lvl w:ilvl="0" w:tplc="49E64ABC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5" w15:restartNumberingAfterBreak="0">
    <w:nsid w:val="558926A9"/>
    <w:multiLevelType w:val="multilevel"/>
    <w:tmpl w:val="CB2E5188"/>
    <w:lvl w:ilvl="0">
      <w:start w:val="1"/>
      <w:numFmt w:val="bullet"/>
      <w:lvlText w:val="○"/>
      <w:lvlJc w:val="left"/>
      <w:pPr>
        <w:ind w:left="850" w:hanging="425"/>
      </w:pPr>
      <w:rPr>
        <w:rFonts w:ascii="Calibri" w:hAnsi="Calibri" w:hint="default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6" w15:restartNumberingAfterBreak="0">
    <w:nsid w:val="570A5E3A"/>
    <w:multiLevelType w:val="multilevel"/>
    <w:tmpl w:val="5902F508"/>
    <w:lvl w:ilvl="0">
      <w:start w:val="1"/>
      <w:numFmt w:val="decimalFullWidth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81D"/>
    <w:rsid w:val="00065B24"/>
    <w:rsid w:val="0008628D"/>
    <w:rsid w:val="000A76D8"/>
    <w:rsid w:val="001F0ED6"/>
    <w:rsid w:val="002C69E0"/>
    <w:rsid w:val="002E3BAA"/>
    <w:rsid w:val="00314F5B"/>
    <w:rsid w:val="00331D1C"/>
    <w:rsid w:val="003F7063"/>
    <w:rsid w:val="004408CA"/>
    <w:rsid w:val="004B7AD1"/>
    <w:rsid w:val="00507CF3"/>
    <w:rsid w:val="005178AD"/>
    <w:rsid w:val="0052516B"/>
    <w:rsid w:val="00563EDD"/>
    <w:rsid w:val="00575E38"/>
    <w:rsid w:val="00592FDC"/>
    <w:rsid w:val="005B4BF8"/>
    <w:rsid w:val="005C62D9"/>
    <w:rsid w:val="005E38D6"/>
    <w:rsid w:val="005F3261"/>
    <w:rsid w:val="00600786"/>
    <w:rsid w:val="00617F9A"/>
    <w:rsid w:val="00653625"/>
    <w:rsid w:val="00667D7A"/>
    <w:rsid w:val="00685AE2"/>
    <w:rsid w:val="00696E72"/>
    <w:rsid w:val="006B72EE"/>
    <w:rsid w:val="006C481D"/>
    <w:rsid w:val="006D0B16"/>
    <w:rsid w:val="006D360B"/>
    <w:rsid w:val="006E14E8"/>
    <w:rsid w:val="006F74B5"/>
    <w:rsid w:val="00710DE6"/>
    <w:rsid w:val="007269EA"/>
    <w:rsid w:val="00783B64"/>
    <w:rsid w:val="009B61B5"/>
    <w:rsid w:val="009C2FE8"/>
    <w:rsid w:val="00A31B6C"/>
    <w:rsid w:val="00A34E85"/>
    <w:rsid w:val="00A9596A"/>
    <w:rsid w:val="00B21ED7"/>
    <w:rsid w:val="00BA6D48"/>
    <w:rsid w:val="00C45D19"/>
    <w:rsid w:val="00D3752F"/>
    <w:rsid w:val="00D4399D"/>
    <w:rsid w:val="00D47271"/>
    <w:rsid w:val="00E40734"/>
    <w:rsid w:val="00F75B5F"/>
    <w:rsid w:val="00F83F85"/>
    <w:rsid w:val="00FC1C80"/>
    <w:rsid w:val="00FC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812D31"/>
  <w15:chartTrackingRefBased/>
  <w15:docId w15:val="{24971BF5-5B6F-4C92-85AD-413194C0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81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481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footer"/>
    <w:basedOn w:val="a"/>
    <w:link w:val="Char"/>
    <w:uiPriority w:val="99"/>
    <w:unhideWhenUsed/>
    <w:rsid w:val="006C48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4"/>
    <w:uiPriority w:val="99"/>
    <w:rsid w:val="006C481D"/>
  </w:style>
  <w:style w:type="paragraph" w:styleId="a5">
    <w:name w:val="List Paragraph"/>
    <w:basedOn w:val="a"/>
    <w:link w:val="Char0"/>
    <w:uiPriority w:val="5"/>
    <w:qFormat/>
    <w:rsid w:val="006C481D"/>
    <w:pPr>
      <w:ind w:leftChars="400" w:left="800"/>
    </w:pPr>
  </w:style>
  <w:style w:type="table" w:styleId="a6">
    <w:name w:val="Table Grid"/>
    <w:basedOn w:val="a1"/>
    <w:uiPriority w:val="39"/>
    <w:rsid w:val="006C4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1"/>
    <w:uiPriority w:val="99"/>
    <w:unhideWhenUsed/>
    <w:rsid w:val="006536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653625"/>
  </w:style>
  <w:style w:type="character" w:customStyle="1" w:styleId="Char0">
    <w:name w:val="목록 단락 Char"/>
    <w:basedOn w:val="a0"/>
    <w:link w:val="a5"/>
    <w:uiPriority w:val="5"/>
    <w:rsid w:val="00653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지민호</dc:creator>
  <cp:keywords/>
  <dc:description/>
  <cp:lastModifiedBy>김진하</cp:lastModifiedBy>
  <cp:revision>40</cp:revision>
  <dcterms:created xsi:type="dcterms:W3CDTF">2026-08-03T00:52:00Z</dcterms:created>
  <dcterms:modified xsi:type="dcterms:W3CDTF">2026-10-01T00:23:00Z</dcterms:modified>
</cp:coreProperties>
</file>